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4D3327DD" w:rsidR="00C33EC3" w:rsidRPr="003C5B4C" w:rsidRDefault="003B5D2A" w:rsidP="003C5B4C">
      <w:pPr>
        <w:pBdr>
          <w:bottom w:val="single" w:sz="4" w:space="1" w:color="1F3864" w:themeColor="accent1" w:themeShade="80"/>
        </w:pBdr>
        <w:spacing w:after="0" w:line="240" w:lineRule="auto"/>
        <w:jc w:val="center"/>
        <w:rPr>
          <w:rFonts w:ascii="Arial Rounded MT Bold" w:hAnsi="Arial Rounded MT Bold"/>
          <w:b/>
          <w:color w:val="1F3864" w:themeColor="accent1" w:themeShade="80"/>
          <w:sz w:val="40"/>
          <w:szCs w:val="40"/>
        </w:rPr>
      </w:pPr>
      <w:r w:rsidRPr="003C5B4C">
        <w:rPr>
          <w:rFonts w:ascii="Arial Rounded MT Bold" w:hAnsi="Arial Rounded MT Bold"/>
          <w:b/>
          <w:color w:val="1F3864" w:themeColor="accent1" w:themeShade="80"/>
          <w:sz w:val="40"/>
          <w:szCs w:val="40"/>
          <w:lang w:val="en"/>
        </w:rPr>
        <w:t xml:space="preserve">Regulation </w:t>
      </w:r>
      <w:r w:rsidR="00F20D7D" w:rsidRPr="003C5B4C">
        <w:rPr>
          <w:rFonts w:ascii="Arial Rounded MT Bold" w:hAnsi="Arial Rounded MT Bold"/>
          <w:b/>
          <w:color w:val="1F3864" w:themeColor="accent1" w:themeShade="80"/>
          <w:sz w:val="40"/>
          <w:szCs w:val="40"/>
          <w:lang w:val="en"/>
        </w:rPr>
        <w:t xml:space="preserve">of workability in small and micro enterprises through multimedia </w:t>
      </w:r>
      <w:r w:rsidRPr="003C5B4C">
        <w:rPr>
          <w:rFonts w:ascii="Arial Rounded MT Bold" w:hAnsi="Arial Rounded MT Bold"/>
          <w:b/>
          <w:color w:val="1F3864" w:themeColor="accent1" w:themeShade="80"/>
          <w:sz w:val="40"/>
          <w:szCs w:val="40"/>
          <w:lang w:val="en"/>
        </w:rPr>
        <w:t>tools</w:t>
      </w:r>
    </w:p>
    <w:p w14:paraId="34CEB439" w14:textId="7F288779" w:rsidR="00C33EC3" w:rsidRPr="003C5B4C" w:rsidRDefault="00C33EC3" w:rsidP="003C5B4C">
      <w:pPr>
        <w:spacing w:after="0" w:line="240" w:lineRule="auto"/>
        <w:rPr>
          <w:rFonts w:ascii="Arial Rounded MT Bold" w:hAnsi="Arial Rounded MT Bold"/>
          <w:b/>
          <w:color w:val="1F3864" w:themeColor="accent1" w:themeShade="80"/>
        </w:rPr>
      </w:pPr>
    </w:p>
    <w:p w14:paraId="760943A5" w14:textId="27E625C2" w:rsidR="00E34182" w:rsidRPr="003C5B4C" w:rsidRDefault="00EF6A9E" w:rsidP="003C5B4C">
      <w:pPr>
        <w:spacing w:after="0" w:line="240" w:lineRule="auto"/>
        <w:jc w:val="center"/>
        <w:rPr>
          <w:rFonts w:ascii="Arial Rounded MT Bold" w:hAnsi="Arial Rounded MT Bold"/>
          <w:b/>
          <w:color w:val="1F3864" w:themeColor="accent1" w:themeShade="80"/>
        </w:rPr>
      </w:pPr>
      <w:r w:rsidRPr="003C5B4C">
        <w:rPr>
          <w:rFonts w:ascii="Arial Rounded MT Bold" w:hAnsi="Arial Rounded MT Bold"/>
          <w:noProof/>
          <w:lang w:val="it-IT" w:eastAsia="it-IT"/>
        </w:rPr>
        <w:drawing>
          <wp:inline distT="0" distB="0" distL="0" distR="0" wp14:anchorId="211FDEEC" wp14:editId="5EB7BF60">
            <wp:extent cx="2710180" cy="3747135"/>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180" cy="3747135"/>
                    </a:xfrm>
                    <a:prstGeom prst="rect">
                      <a:avLst/>
                    </a:prstGeom>
                    <a:effectLst>
                      <a:outerShdw blurRad="50800" dist="38100" dir="2700000" algn="tl" rotWithShape="0">
                        <a:prstClr val="black">
                          <a:alpha val="40000"/>
                        </a:prstClr>
                      </a:outerShdw>
                    </a:effectLst>
                  </pic:spPr>
                </pic:pic>
              </a:graphicData>
            </a:graphic>
          </wp:inline>
        </w:drawing>
      </w:r>
    </w:p>
    <w:p w14:paraId="1C58196D" w14:textId="7AD4378C" w:rsidR="00E34182" w:rsidRPr="003C5B4C" w:rsidRDefault="00E34182" w:rsidP="003C5B4C">
      <w:pPr>
        <w:spacing w:after="0" w:line="240" w:lineRule="auto"/>
        <w:jc w:val="center"/>
        <w:rPr>
          <w:rFonts w:ascii="Arial Rounded MT Bold" w:hAnsi="Arial Rounded MT Bold"/>
          <w:b/>
          <w:color w:val="1F3864" w:themeColor="accent1" w:themeShade="80"/>
        </w:rPr>
      </w:pPr>
    </w:p>
    <w:p w14:paraId="3A63E49B" w14:textId="2545D3C5" w:rsidR="00E34182" w:rsidRPr="003C5B4C" w:rsidRDefault="00E34182" w:rsidP="003C5B4C">
      <w:pPr>
        <w:spacing w:after="0" w:line="240" w:lineRule="auto"/>
        <w:jc w:val="center"/>
        <w:rPr>
          <w:rFonts w:ascii="Arial Rounded MT Bold" w:hAnsi="Arial Rounded MT Bold"/>
          <w:b/>
          <w:color w:val="1F3864" w:themeColor="accent1" w:themeShade="80"/>
        </w:rPr>
      </w:pPr>
    </w:p>
    <w:p w14:paraId="02D9EEA8" w14:textId="39090EB9" w:rsidR="00E34182" w:rsidRPr="003C5B4C" w:rsidRDefault="00E34182" w:rsidP="003C5B4C">
      <w:pPr>
        <w:spacing w:after="0" w:line="240" w:lineRule="auto"/>
        <w:jc w:val="center"/>
        <w:rPr>
          <w:rFonts w:ascii="Arial Rounded MT Bold" w:hAnsi="Arial Rounded MT Bold"/>
          <w:b/>
          <w:color w:val="1F3864" w:themeColor="accent1" w:themeShade="80"/>
        </w:rPr>
      </w:pPr>
    </w:p>
    <w:p w14:paraId="05529C41" w14:textId="77777777" w:rsidR="0032637B" w:rsidRPr="00592C6D" w:rsidRDefault="00C33EC3" w:rsidP="003C5B4C">
      <w:pPr>
        <w:spacing w:after="0" w:line="240" w:lineRule="auto"/>
        <w:jc w:val="center"/>
        <w:rPr>
          <w:rFonts w:ascii="Arial Rounded MT Bold" w:hAnsi="Arial Rounded MT Bold"/>
          <w:b/>
          <w:color w:val="92D050"/>
          <w:sz w:val="40"/>
          <w:szCs w:val="40"/>
          <w:lang w:val="it-IT"/>
        </w:rPr>
      </w:pPr>
      <w:r w:rsidRPr="005403DF">
        <w:rPr>
          <w:rFonts w:ascii="Arial Rounded MT Bold" w:hAnsi="Arial Rounded MT Bold"/>
          <w:b/>
          <w:color w:val="92D050"/>
          <w:sz w:val="40"/>
          <w:szCs w:val="40"/>
          <w:lang w:val="en"/>
        </w:rPr>
        <w:t>Tool 12</w:t>
      </w:r>
    </w:p>
    <w:p w14:paraId="568A0714" w14:textId="77777777" w:rsidR="0032637B" w:rsidRPr="00592C6D" w:rsidRDefault="0032637B" w:rsidP="003C5B4C">
      <w:pPr>
        <w:spacing w:after="0" w:line="240" w:lineRule="auto"/>
        <w:jc w:val="center"/>
        <w:rPr>
          <w:rFonts w:ascii="Arial Rounded MT Bold" w:hAnsi="Arial Rounded MT Bold"/>
          <w:b/>
          <w:color w:val="1F3864" w:themeColor="accent1" w:themeShade="80"/>
          <w:sz w:val="40"/>
          <w:szCs w:val="40"/>
          <w:lang w:val="it-IT"/>
        </w:rPr>
      </w:pPr>
    </w:p>
    <w:p w14:paraId="60A25D6E" w14:textId="32688C1E" w:rsidR="00C33EC3" w:rsidRPr="00592C6D" w:rsidRDefault="008126EB" w:rsidP="003C5B4C">
      <w:pPr>
        <w:spacing w:after="0" w:line="240" w:lineRule="auto"/>
        <w:jc w:val="center"/>
        <w:rPr>
          <w:rFonts w:ascii="Arial Rounded MT Bold" w:hAnsi="Arial Rounded MT Bold"/>
          <w:b/>
          <w:color w:val="EE111F"/>
          <w:sz w:val="40"/>
          <w:szCs w:val="40"/>
          <w:lang w:val="it-IT"/>
        </w:rPr>
      </w:pPr>
      <w:r w:rsidRPr="005403DF">
        <w:rPr>
          <w:rFonts w:ascii="Arial Rounded MT Bold" w:hAnsi="Arial Rounded MT Bold"/>
          <w:b/>
          <w:color w:val="EE111F"/>
          <w:sz w:val="40"/>
          <w:szCs w:val="40"/>
          <w:lang w:val="en"/>
        </w:rPr>
        <w:t>No stress with the stress – Stres</w:t>
      </w:r>
      <w:r w:rsidR="0033711F" w:rsidRPr="005403DF">
        <w:rPr>
          <w:rFonts w:ascii="Arial Rounded MT Bold" w:hAnsi="Arial Rounded MT Bold"/>
          <w:b/>
          <w:color w:val="EE111F"/>
          <w:sz w:val="40"/>
          <w:szCs w:val="40"/>
          <w:lang w:val="en"/>
        </w:rPr>
        <w:t>s</w:t>
      </w:r>
      <w:r w:rsidR="004E767E">
        <w:rPr>
          <w:rFonts w:ascii="Arial Rounded MT Bold" w:hAnsi="Arial Rounded MT Bold"/>
          <w:b/>
          <w:color w:val="EE111F"/>
          <w:sz w:val="40"/>
          <w:szCs w:val="40"/>
          <w:lang w:val="en"/>
        </w:rPr>
        <w:t xml:space="preserve"> </w:t>
      </w:r>
      <w:r w:rsidRPr="005403DF">
        <w:rPr>
          <w:rFonts w:ascii="Arial Rounded MT Bold" w:hAnsi="Arial Rounded MT Bold"/>
          <w:b/>
          <w:color w:val="EE111F"/>
          <w:sz w:val="40"/>
          <w:szCs w:val="40"/>
          <w:lang w:val="en"/>
        </w:rPr>
        <w:t>Check</w:t>
      </w:r>
      <w:r w:rsidR="00D05174">
        <w:rPr>
          <w:rFonts w:ascii="Arial Rounded MT Bold" w:hAnsi="Arial Rounded MT Bold"/>
          <w:b/>
          <w:color w:val="EE111F"/>
          <w:sz w:val="40"/>
          <w:szCs w:val="40"/>
          <w:lang w:val="en"/>
        </w:rPr>
        <w:t xml:space="preserve"> </w:t>
      </w:r>
    </w:p>
    <w:p w14:paraId="723EDD00" w14:textId="70B14CA5" w:rsidR="00C33EC3" w:rsidRPr="00592C6D" w:rsidRDefault="00C33EC3" w:rsidP="003C5B4C">
      <w:pPr>
        <w:spacing w:after="0" w:line="240" w:lineRule="auto"/>
        <w:rPr>
          <w:rFonts w:ascii="Arial Rounded MT Bold" w:hAnsi="Arial Rounded MT Bold"/>
          <w:b/>
          <w:color w:val="EE111F"/>
          <w:lang w:val="it-IT"/>
        </w:rPr>
      </w:pPr>
    </w:p>
    <w:p w14:paraId="5CD65BB0" w14:textId="77777777" w:rsidR="00C33EC3" w:rsidRPr="00592C6D" w:rsidRDefault="00C33EC3" w:rsidP="003C5B4C">
      <w:pPr>
        <w:spacing w:after="0" w:line="240" w:lineRule="auto"/>
        <w:rPr>
          <w:rFonts w:ascii="Arial Rounded MT Bold" w:hAnsi="Arial Rounded MT Bold"/>
          <w:b/>
          <w:color w:val="1F3864" w:themeColor="accent1" w:themeShade="80"/>
          <w:lang w:val="it-IT"/>
        </w:rPr>
      </w:pPr>
    </w:p>
    <w:p w14:paraId="0AE6117E" w14:textId="7DFF3DE0" w:rsidR="00C33EC3" w:rsidRPr="00592C6D" w:rsidRDefault="00C33EC3" w:rsidP="003C5B4C">
      <w:pPr>
        <w:spacing w:after="0" w:line="240" w:lineRule="auto"/>
        <w:rPr>
          <w:rFonts w:ascii="Arial Rounded MT Bold" w:hAnsi="Arial Rounded MT Bold"/>
          <w:b/>
          <w:color w:val="1F3864" w:themeColor="accent1" w:themeShade="80"/>
          <w:lang w:val="it-IT"/>
        </w:rPr>
      </w:pPr>
    </w:p>
    <w:p w14:paraId="43F5AD77" w14:textId="464B35D6" w:rsidR="00C33EC3" w:rsidRPr="00592C6D" w:rsidRDefault="00C33EC3" w:rsidP="003C5B4C">
      <w:pPr>
        <w:spacing w:after="0" w:line="240" w:lineRule="auto"/>
        <w:rPr>
          <w:rFonts w:ascii="Arial Rounded MT Bold" w:hAnsi="Arial Rounded MT Bold"/>
          <w:b/>
          <w:color w:val="1F3864" w:themeColor="accent1" w:themeShade="80"/>
          <w:lang w:val="it-IT"/>
        </w:rPr>
      </w:pPr>
    </w:p>
    <w:p w14:paraId="4E5D20BE" w14:textId="65BDF63B" w:rsidR="00A90531" w:rsidRPr="00592C6D" w:rsidRDefault="00A90531" w:rsidP="003C5B4C">
      <w:pPr>
        <w:spacing w:after="0" w:line="240" w:lineRule="auto"/>
        <w:rPr>
          <w:rFonts w:ascii="Arial Rounded MT Bold" w:hAnsi="Arial Rounded MT Bold"/>
          <w:b/>
          <w:color w:val="1F3864" w:themeColor="accent1" w:themeShade="80"/>
          <w:lang w:val="it-IT"/>
        </w:rPr>
      </w:pPr>
    </w:p>
    <w:p w14:paraId="439C3423" w14:textId="351B72AA" w:rsidR="00A90531" w:rsidRPr="00592C6D" w:rsidRDefault="00A90531" w:rsidP="003C5B4C">
      <w:pPr>
        <w:spacing w:after="0" w:line="240" w:lineRule="auto"/>
        <w:rPr>
          <w:rFonts w:ascii="Arial Rounded MT Bold" w:hAnsi="Arial Rounded MT Bold"/>
          <w:b/>
          <w:color w:val="1F3864" w:themeColor="accent1" w:themeShade="80"/>
          <w:lang w:val="it-IT"/>
        </w:rPr>
      </w:pPr>
    </w:p>
    <w:p w14:paraId="790AAE62" w14:textId="5622ED8B" w:rsidR="00CC05D2" w:rsidRPr="00592C6D" w:rsidRDefault="00CC05D2" w:rsidP="003C5B4C">
      <w:pPr>
        <w:spacing w:after="0" w:line="240" w:lineRule="auto"/>
        <w:rPr>
          <w:rFonts w:ascii="Arial Rounded MT Bold" w:hAnsi="Arial Rounded MT Bold"/>
          <w:b/>
          <w:color w:val="1F3864" w:themeColor="accent1" w:themeShade="80"/>
          <w:lang w:val="it-IT"/>
        </w:rPr>
      </w:pPr>
    </w:p>
    <w:p w14:paraId="14FFC850" w14:textId="33B45E3C" w:rsidR="00CB5D30" w:rsidRPr="00592C6D" w:rsidRDefault="00CB5D30" w:rsidP="003C5B4C">
      <w:pPr>
        <w:spacing w:after="0" w:line="240" w:lineRule="auto"/>
        <w:rPr>
          <w:rFonts w:ascii="Arial Rounded MT Bold" w:hAnsi="Arial Rounded MT Bold"/>
          <w:b/>
          <w:color w:val="1F3864" w:themeColor="accent1" w:themeShade="80"/>
          <w:lang w:val="it-IT"/>
        </w:rPr>
      </w:pPr>
    </w:p>
    <w:p w14:paraId="298FEDFA" w14:textId="77777777" w:rsidR="00CB5D30" w:rsidRPr="00592C6D" w:rsidRDefault="00CB5D30" w:rsidP="003C5B4C">
      <w:pPr>
        <w:spacing w:after="0" w:line="240" w:lineRule="auto"/>
        <w:rPr>
          <w:rFonts w:ascii="Arial Rounded MT Bold" w:hAnsi="Arial Rounded MT Bold"/>
          <w:b/>
          <w:color w:val="1F3864" w:themeColor="accent1" w:themeShade="80"/>
          <w:lang w:val="it-IT"/>
        </w:rPr>
      </w:pPr>
    </w:p>
    <w:p w14:paraId="4395C132" w14:textId="77777777" w:rsidR="00376664" w:rsidRPr="00592C6D" w:rsidRDefault="00376664" w:rsidP="003C5B4C">
      <w:pPr>
        <w:spacing w:after="0" w:line="240" w:lineRule="auto"/>
        <w:rPr>
          <w:rFonts w:ascii="Arial Rounded MT Bold" w:hAnsi="Arial Rounded MT Bold"/>
          <w:b/>
          <w:color w:val="1F3864" w:themeColor="accent1" w:themeShade="80"/>
          <w:lang w:val="it-IT"/>
        </w:rPr>
      </w:pPr>
    </w:p>
    <w:p w14:paraId="4D8E6746" w14:textId="768B1E68" w:rsidR="00CC05D2" w:rsidRPr="00592C6D" w:rsidRDefault="00CC05D2" w:rsidP="003C5B4C">
      <w:pPr>
        <w:spacing w:after="0" w:line="240" w:lineRule="auto"/>
        <w:rPr>
          <w:rFonts w:ascii="Arial Rounded MT Bold" w:hAnsi="Arial Rounded MT Bold"/>
          <w:b/>
          <w:color w:val="1F3864" w:themeColor="accent1" w:themeShade="80"/>
          <w:lang w:val="it-IT"/>
        </w:rPr>
      </w:pPr>
    </w:p>
    <w:p w14:paraId="1B5BBAEE" w14:textId="6BA3D78F" w:rsidR="0032637B" w:rsidRPr="003C5B4C" w:rsidRDefault="0032637B" w:rsidP="003C5B4C">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C5B4C">
        <w:rPr>
          <w:rFonts w:ascii="Arial Rounded MT Bold" w:hAnsi="Arial Rounded MT Bold"/>
          <w:bCs/>
          <w:noProof/>
          <w:lang w:val="it-IT" w:eastAsia="it-IT"/>
        </w:rPr>
        <mc:AlternateContent>
          <mc:Choice Requires="wps">
            <w:drawing>
              <wp:anchor distT="0" distB="0" distL="114300" distR="114300" simplePos="0" relativeHeight="251659264" behindDoc="0" locked="0" layoutInCell="1" allowOverlap="1" wp14:anchorId="62EC3C3C" wp14:editId="1BCFC368">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19E41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DrK+vlmAgAA8QQAAA4AAAAAAAAAAAAAAAAALgIAAGRy&#10;cy9lMm9Eb2MueG1sUEsBAi0AFAAGAAgAAAAhAB+zDZPeAAAACAEAAA8AAAAAAAAAAAAAAAAAwAQA&#10;AGRycy9kb3ducmV2LnhtbFBLBQYAAAAABAAEAPMAAADLBQAAAAA=&#10;">
                <v:stroke joinstyle="miter"/>
              </v:oval>
            </w:pict>
          </mc:Fallback>
        </mc:AlternateContent>
      </w:r>
      <w:r w:rsidRPr="003C5B4C">
        <w:rPr>
          <w:rFonts w:ascii="Arial Rounded MT Bold" w:hAnsi="Arial Rounded MT Bold"/>
          <w:b/>
          <w:color w:val="1F3864" w:themeColor="accent1" w:themeShade="80"/>
          <w:sz w:val="26"/>
          <w:szCs w:val="26"/>
          <w:lang w:val="en"/>
        </w:rPr>
        <w:t>Description of the t</w:t>
      </w:r>
      <w:r w:rsidR="00DB0ECB" w:rsidRPr="003C5B4C">
        <w:rPr>
          <w:rFonts w:ascii="Arial Rounded MT Bold" w:hAnsi="Arial Rounded MT Bold"/>
          <w:b/>
          <w:color w:val="1F3864" w:themeColor="accent1" w:themeShade="80"/>
          <w:sz w:val="26"/>
          <w:szCs w:val="26"/>
          <w:lang w:val="en"/>
        </w:rPr>
        <w:t>ool</w:t>
      </w:r>
      <w:r w:rsidRPr="003C5B4C">
        <w:rPr>
          <w:rFonts w:ascii="Arial Rounded MT Bold" w:hAnsi="Arial Rounded MT Bold"/>
          <w:b/>
          <w:color w:val="1F3864" w:themeColor="accent1" w:themeShade="80"/>
          <w:sz w:val="26"/>
          <w:szCs w:val="26"/>
          <w:lang w:val="en"/>
        </w:rPr>
        <w:t xml:space="preserve"> </w:t>
      </w:r>
    </w:p>
    <w:p w14:paraId="77D42493" w14:textId="77777777" w:rsidR="007D1F24" w:rsidRPr="003C5B4C" w:rsidRDefault="007D1F24" w:rsidP="003C5B4C">
      <w:p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 xml:space="preserve">It's not easy to tell if you're just a bit overworked and ready for the holiday or if the stress is making you sick. Your employees may also be exhausted due to constant stress. What about your company? </w:t>
      </w:r>
    </w:p>
    <w:p w14:paraId="37097DB7" w14:textId="79577423" w:rsidR="007D1F24" w:rsidRPr="003C5B4C" w:rsidRDefault="007D1F24" w:rsidP="003C5B4C">
      <w:p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 xml:space="preserve">The aim of this stress </w:t>
      </w:r>
      <w:r w:rsidR="001B353A">
        <w:rPr>
          <w:rFonts w:ascii="Arial Rounded MT Bold" w:eastAsia="Calibri" w:hAnsi="Arial Rounded MT Bold" w:cs="Times New Roman"/>
          <w:lang w:val="en"/>
        </w:rPr>
        <w:t>c</w:t>
      </w:r>
      <w:r w:rsidRPr="003C5B4C">
        <w:rPr>
          <w:rFonts w:ascii="Arial Rounded MT Bold" w:eastAsia="Calibri" w:hAnsi="Arial Rounded MT Bold" w:cs="Times New Roman"/>
          <w:lang w:val="en"/>
        </w:rPr>
        <w:t>heck is to recognize one's own stress situation and to make the stress situation transparent with the employees.</w:t>
      </w:r>
    </w:p>
    <w:p w14:paraId="2491AED9" w14:textId="7D991C22" w:rsidR="0032637B" w:rsidRPr="003C5B4C" w:rsidRDefault="007D1F24" w:rsidP="003C5B4C">
      <w:pPr>
        <w:spacing w:after="120" w:line="240" w:lineRule="auto"/>
        <w:rPr>
          <w:rFonts w:ascii="Arial Rounded MT Bold" w:eastAsia="Calibri" w:hAnsi="Arial Rounded MT Bold" w:cs="Times New Roman"/>
          <w:lang w:val="en"/>
        </w:rPr>
      </w:pPr>
      <w:r w:rsidRPr="003C5B4C">
        <w:rPr>
          <w:rFonts w:ascii="Arial Rounded MT Bold" w:eastAsia="Calibri" w:hAnsi="Arial Rounded MT Bold" w:cs="Times New Roman"/>
          <w:lang w:val="en"/>
        </w:rPr>
        <w:t>The tool is a tool for management. It can be used without external consultants.</w:t>
      </w:r>
    </w:p>
    <w:p w14:paraId="75D94513" w14:textId="77777777" w:rsidR="007D1F24" w:rsidRPr="003C5B4C" w:rsidRDefault="007D1F24" w:rsidP="003C5B4C">
      <w:pPr>
        <w:spacing w:after="120" w:line="240" w:lineRule="auto"/>
        <w:rPr>
          <w:rFonts w:ascii="Arial Rounded MT Bold" w:hAnsi="Arial Rounded MT Bold"/>
          <w:b/>
          <w:lang w:val="en-US"/>
        </w:rPr>
      </w:pPr>
    </w:p>
    <w:p w14:paraId="0B8E4204" w14:textId="59AE1565" w:rsidR="0032637B" w:rsidRPr="003C5B4C" w:rsidRDefault="0032637B" w:rsidP="003C5B4C">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C5B4C">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0C883F0E" wp14:editId="61E7C07E">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734C6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yfrgKWcCAADxBAAADgAAAAAAAAAAAAAAAAAuAgAA&#10;ZHJzL2Uyb0RvYy54bWxQSwECLQAUAAYACAAAACEAE8uStd8AAAAIAQAADwAAAAAAAAAAAAAAAADB&#10;BAAAZHJzL2Rvd25yZXYueG1sUEsFBgAAAAAEAAQA8wAAAM0FAAAAAA==&#10;">
                <v:stroke joinstyle="miter"/>
              </v:oval>
            </w:pict>
          </mc:Fallback>
        </mc:AlternateContent>
      </w:r>
      <w:r w:rsidR="00DB0ECB" w:rsidRPr="003C5B4C">
        <w:rPr>
          <w:rFonts w:ascii="Arial Rounded MT Bold" w:hAnsi="Arial Rounded MT Bold"/>
          <w:b/>
          <w:color w:val="1F3864" w:themeColor="accent1" w:themeShade="80"/>
          <w:sz w:val="26"/>
          <w:szCs w:val="26"/>
          <w:lang w:val="en"/>
        </w:rPr>
        <w:t>Target group</w:t>
      </w:r>
    </w:p>
    <w:p w14:paraId="41F7D045" w14:textId="35E226A1" w:rsidR="0032637B" w:rsidRPr="003C5B4C" w:rsidRDefault="00434AC1" w:rsidP="003C5B4C">
      <w:pPr>
        <w:spacing w:after="120" w:line="240" w:lineRule="auto"/>
        <w:rPr>
          <w:rFonts w:ascii="Arial Rounded MT Bold" w:hAnsi="Arial Rounded MT Bold" w:cs="Arial"/>
          <w:bCs/>
          <w:lang w:val="en-US"/>
        </w:rPr>
      </w:pPr>
      <w:r w:rsidRPr="003C5B4C">
        <w:rPr>
          <w:rFonts w:ascii="Arial Rounded MT Bold" w:hAnsi="Arial Rounded MT Bold"/>
          <w:bCs/>
          <w:lang w:val="en"/>
        </w:rPr>
        <w:t xml:space="preserve">Executives, owners and managing directors </w:t>
      </w:r>
    </w:p>
    <w:p w14:paraId="17A5388B" w14:textId="77777777" w:rsidR="0032637B" w:rsidRPr="003C5B4C" w:rsidRDefault="0032637B" w:rsidP="003C5B4C">
      <w:pPr>
        <w:spacing w:after="120" w:line="240" w:lineRule="auto"/>
        <w:rPr>
          <w:rFonts w:ascii="Arial Rounded MT Bold" w:hAnsi="Arial Rounded MT Bold"/>
          <w:b/>
          <w:lang w:val="en-US"/>
        </w:rPr>
      </w:pPr>
    </w:p>
    <w:p w14:paraId="5AFDAE06" w14:textId="56D7749F" w:rsidR="0032637B" w:rsidRPr="003C5B4C" w:rsidRDefault="0032637B" w:rsidP="003C5B4C">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C5B4C">
        <w:rPr>
          <w:rFonts w:ascii="Arial Rounded MT Bold" w:hAnsi="Arial Rounded MT Bold"/>
          <w:bCs/>
          <w:noProof/>
          <w:color w:val="1F3864"/>
          <w:lang w:val="it-IT" w:eastAsia="it-IT"/>
        </w:rPr>
        <mc:AlternateContent>
          <mc:Choice Requires="wps">
            <w:drawing>
              <wp:anchor distT="0" distB="0" distL="114300" distR="114300" simplePos="0" relativeHeight="251661312" behindDoc="0" locked="0" layoutInCell="1" allowOverlap="1" wp14:anchorId="12D09BC3" wp14:editId="67F43039">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24EEF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">
                <v:stroke joinstyle="miter"/>
              </v:oval>
            </w:pict>
          </mc:Fallback>
        </mc:AlternateContent>
      </w:r>
      <w:r w:rsidR="00DB0ECB" w:rsidRPr="003C5B4C">
        <w:rPr>
          <w:rFonts w:ascii="Arial Rounded MT Bold" w:hAnsi="Arial Rounded MT Bold"/>
          <w:b/>
          <w:color w:val="1F3864"/>
          <w:sz w:val="26"/>
          <w:szCs w:val="26"/>
          <w:lang w:val="en"/>
        </w:rPr>
        <w:t xml:space="preserve">Benefit </w:t>
      </w:r>
      <w:r w:rsidRPr="003C5B4C">
        <w:rPr>
          <w:rFonts w:ascii="Arial Rounded MT Bold" w:hAnsi="Arial Rounded MT Bold"/>
          <w:b/>
          <w:color w:val="1F3864"/>
          <w:sz w:val="26"/>
          <w:szCs w:val="26"/>
          <w:lang w:val="en"/>
        </w:rPr>
        <w:t>of the</w:t>
      </w:r>
      <w:r w:rsidRPr="003C5B4C">
        <w:rPr>
          <w:rFonts w:ascii="Arial Rounded MT Bold" w:hAnsi="Arial Rounded MT Bold"/>
          <w:b/>
          <w:color w:val="1F3864" w:themeColor="accent1" w:themeShade="80"/>
          <w:sz w:val="26"/>
          <w:szCs w:val="26"/>
          <w:lang w:val="en"/>
        </w:rPr>
        <w:t xml:space="preserve"> tool </w:t>
      </w:r>
    </w:p>
    <w:p w14:paraId="75364E87" w14:textId="14F12CFB" w:rsidR="0032637B" w:rsidRPr="003C5B4C" w:rsidRDefault="005B502F" w:rsidP="003C5B4C">
      <w:pPr>
        <w:spacing w:after="120" w:line="240" w:lineRule="auto"/>
        <w:rPr>
          <w:rFonts w:ascii="Arial Rounded MT Bold" w:hAnsi="Arial Rounded MT Bold"/>
          <w:lang w:val="en"/>
        </w:rPr>
      </w:pPr>
      <w:r w:rsidRPr="003C5B4C">
        <w:rPr>
          <w:rFonts w:ascii="Arial Rounded MT Bold" w:hAnsi="Arial Rounded MT Bold"/>
          <w:lang w:val="en"/>
        </w:rPr>
        <w:t>The stress check allows you to reduce your own stress and recognize the stress factor of your employees and, depending on the result, to quickly take the right measures to improve the situation. The review takes 10 minutes and thus achieves clear results in the shortest possible time.</w:t>
      </w:r>
    </w:p>
    <w:p w14:paraId="0357671D" w14:textId="77777777" w:rsidR="005B502F" w:rsidRPr="003C5B4C" w:rsidRDefault="005B502F" w:rsidP="003C5B4C">
      <w:pPr>
        <w:spacing w:after="120" w:line="240" w:lineRule="auto"/>
        <w:rPr>
          <w:rFonts w:ascii="Arial Rounded MT Bold" w:hAnsi="Arial Rounded MT Bold"/>
          <w:bCs/>
          <w:lang w:val="en-US"/>
        </w:rPr>
      </w:pPr>
    </w:p>
    <w:p w14:paraId="34F80F70" w14:textId="77777777" w:rsidR="0032637B" w:rsidRPr="003C5B4C" w:rsidRDefault="0032637B" w:rsidP="003C5B4C">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C5B4C">
        <w:rPr>
          <w:rFonts w:ascii="Arial Rounded MT Bold" w:hAnsi="Arial Rounded MT Bold"/>
          <w:bCs/>
          <w:noProof/>
          <w:color w:val="1F3864"/>
          <w:lang w:val="it-IT" w:eastAsia="it-IT"/>
        </w:rPr>
        <mc:AlternateContent>
          <mc:Choice Requires="wps">
            <w:drawing>
              <wp:anchor distT="0" distB="0" distL="114300" distR="114300" simplePos="0" relativeHeight="251662336" behindDoc="0" locked="0" layoutInCell="1" allowOverlap="1" wp14:anchorId="1DEAF73E" wp14:editId="5A1BB4A7">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344A1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8ZQIAAPEEAAAOAAAAZHJzL2Uyb0RvYy54bWysVE1v2zAMvQ/YfxB0Xx0Hz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Wbb/vGUCAADxBAAADgAAAAAAAAAAAAAAAAAuAgAAZHJz&#10;L2Uyb0RvYy54bWxQSwECLQAUAAYACAAAACEAH7MNk94AAAAIAQAADwAAAAAAAAAAAAAAAAC/BAAA&#10;ZHJzL2Rvd25yZXYueG1sUEsFBgAAAAAEAAQA8wAAAMoFAAAAAA==&#10;">
                <v:stroke joinstyle="miter"/>
              </v:oval>
            </w:pict>
          </mc:Fallback>
        </mc:AlternateContent>
      </w:r>
      <w:r w:rsidRPr="003C5B4C">
        <w:rPr>
          <w:rFonts w:ascii="Arial Rounded MT Bold" w:hAnsi="Arial Rounded MT Bold"/>
          <w:b/>
          <w:color w:val="1F3864" w:themeColor="accent1" w:themeShade="80"/>
          <w:sz w:val="26"/>
          <w:szCs w:val="26"/>
          <w:lang w:val="en"/>
        </w:rPr>
        <w:t xml:space="preserve">Duration </w:t>
      </w:r>
    </w:p>
    <w:p w14:paraId="72E6F17A" w14:textId="7573826B" w:rsidR="0032637B" w:rsidRPr="003C5B4C" w:rsidRDefault="005B502F" w:rsidP="003C5B4C">
      <w:pPr>
        <w:pStyle w:val="Paragrafoelenco"/>
        <w:spacing w:after="120" w:line="240" w:lineRule="auto"/>
        <w:ind w:left="0"/>
        <w:contextualSpacing w:val="0"/>
        <w:rPr>
          <w:rFonts w:ascii="Arial Rounded MT Bold" w:hAnsi="Arial Rounded MT Bold"/>
          <w:lang w:val="en"/>
        </w:rPr>
      </w:pPr>
      <w:r w:rsidRPr="003C5B4C">
        <w:rPr>
          <w:rFonts w:ascii="Arial Rounded MT Bold" w:hAnsi="Arial Rounded MT Bold"/>
          <w:lang w:val="en"/>
        </w:rPr>
        <w:t>The stress check can contribute to maintaining your own health and at the same time maintaining the health of your employees – 10 minutes are well invested here.</w:t>
      </w:r>
    </w:p>
    <w:p w14:paraId="6B5F3A74" w14:textId="77777777" w:rsidR="005B502F" w:rsidRPr="003C5B4C" w:rsidRDefault="005B502F" w:rsidP="003C5B4C">
      <w:pPr>
        <w:pStyle w:val="Paragrafoelenco"/>
        <w:spacing w:after="120" w:line="240" w:lineRule="auto"/>
        <w:ind w:left="0"/>
        <w:contextualSpacing w:val="0"/>
        <w:rPr>
          <w:rFonts w:ascii="Arial Rounded MT Bold" w:hAnsi="Arial Rounded MT Bold"/>
          <w:bCs/>
          <w:lang w:val="en-US"/>
        </w:rPr>
      </w:pPr>
    </w:p>
    <w:p w14:paraId="08E1DB4D" w14:textId="7E691AB8" w:rsidR="0032637B" w:rsidRPr="003C5B4C" w:rsidRDefault="0032637B" w:rsidP="003C5B4C">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C5B4C">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73EE4E2B" wp14:editId="1839D038">
                <wp:simplePos x="0" y="0"/>
                <wp:positionH relativeFrom="column">
                  <wp:posOffset>-295275</wp:posOffset>
                </wp:positionH>
                <wp:positionV relativeFrom="paragraph">
                  <wp:posOffset>43180</wp:posOffset>
                </wp:positionV>
                <wp:extent cx="115200" cy="115200"/>
                <wp:effectExtent l="0" t="0" r="18415" b="18415"/>
                <wp:wrapNone/>
                <wp:docPr id="6" name="Ellipse 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6"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7AE19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MKOLWWcCAADxBAAADgAAAAAAAAAAAAAAAAAuAgAA&#10;ZHJzL2Uyb0RvYy54bWxQSwECLQAUAAYACAAAACEAE8uStd8AAAAIAQAADwAAAAAAAAAAAAAAAADB&#10;BAAAZHJzL2Rvd25yZXYueG1sUEsFBgAAAAAEAAQA8wAAAM0FAAAAAA==&#10;">
                <v:stroke joinstyle="miter"/>
              </v:oval>
            </w:pict>
          </mc:Fallback>
        </mc:AlternateContent>
      </w:r>
      <w:r w:rsidR="00DB0ECB" w:rsidRPr="003C5B4C">
        <w:rPr>
          <w:rFonts w:ascii="Arial Rounded MT Bold" w:hAnsi="Arial Rounded MT Bold"/>
          <w:b/>
          <w:color w:val="1F3864" w:themeColor="accent1" w:themeShade="80"/>
          <w:sz w:val="26"/>
          <w:szCs w:val="26"/>
          <w:lang w:val="en"/>
        </w:rPr>
        <w:t>How t</w:t>
      </w:r>
      <w:r w:rsidRPr="003C5B4C">
        <w:rPr>
          <w:rFonts w:ascii="Arial Rounded MT Bold" w:hAnsi="Arial Rounded MT Bold"/>
          <w:b/>
          <w:color w:val="1F3864" w:themeColor="accent1" w:themeShade="80"/>
          <w:sz w:val="26"/>
          <w:szCs w:val="26"/>
          <w:lang w:val="en"/>
        </w:rPr>
        <w:t xml:space="preserve">o use the tool </w:t>
      </w:r>
    </w:p>
    <w:p w14:paraId="5CFCA1AF" w14:textId="77777777" w:rsidR="005B502F" w:rsidRPr="003C5B4C" w:rsidRDefault="005B502F" w:rsidP="003C5B4C">
      <w:p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Please tick "yes" if the respective statement is correct. Please choose "yes" or "no", even if it is difficult for you.</w:t>
      </w:r>
    </w:p>
    <w:p w14:paraId="6958042D" w14:textId="77777777" w:rsidR="005B502F" w:rsidRPr="003C5B4C" w:rsidRDefault="005B502F" w:rsidP="003C5B4C">
      <w:p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In the first part of the stress check, you will find some typical symptoms that will give you clues as to whether your stress exposure is already leading to signs of chronic fatigue or physical illness.</w:t>
      </w:r>
    </w:p>
    <w:p w14:paraId="0C7FDDAD" w14:textId="77777777" w:rsidR="005B502F" w:rsidRPr="003C5B4C" w:rsidRDefault="005B502F" w:rsidP="003C5B4C">
      <w:p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In the second part, you will find corresponding statements on signs that indicate stress among employees in your company.</w:t>
      </w:r>
    </w:p>
    <w:p w14:paraId="2067DB3D" w14:textId="54E60033" w:rsidR="005B502F" w:rsidRPr="003C5B4C" w:rsidRDefault="005B502F" w:rsidP="003C5B4C">
      <w:p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 xml:space="preserve">After processing the </w:t>
      </w:r>
      <w:r w:rsidR="001B353A">
        <w:rPr>
          <w:rFonts w:ascii="Arial Rounded MT Bold" w:eastAsia="Calibri" w:hAnsi="Arial Rounded MT Bold" w:cs="Times New Roman"/>
          <w:lang w:val="en"/>
        </w:rPr>
        <w:t xml:space="preserve">two parts of the </w:t>
      </w:r>
      <w:r w:rsidRPr="003C5B4C">
        <w:rPr>
          <w:rFonts w:ascii="Arial Rounded MT Bold" w:eastAsia="Calibri" w:hAnsi="Arial Rounded MT Bold" w:cs="Times New Roman"/>
          <w:lang w:val="en"/>
        </w:rPr>
        <w:t>check, please consider which points you would like to actively tackle in the future:</w:t>
      </w:r>
    </w:p>
    <w:p w14:paraId="4B527F23" w14:textId="77777777" w:rsidR="005B502F" w:rsidRPr="003C5B4C" w:rsidRDefault="005B502F" w:rsidP="003C5B4C">
      <w:pPr>
        <w:numPr>
          <w:ilvl w:val="0"/>
          <w:numId w:val="18"/>
        </w:num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Where do you see a need for action?</w:t>
      </w:r>
    </w:p>
    <w:p w14:paraId="36E44299" w14:textId="77777777" w:rsidR="005B502F" w:rsidRPr="003C5B4C" w:rsidRDefault="005B502F" w:rsidP="003C5B4C">
      <w:pPr>
        <w:numPr>
          <w:ilvl w:val="0"/>
          <w:numId w:val="18"/>
        </w:numPr>
        <w:spacing w:after="120" w:line="240" w:lineRule="auto"/>
        <w:rPr>
          <w:rFonts w:ascii="Arial Rounded MT Bold" w:eastAsia="Calibri" w:hAnsi="Arial Rounded MT Bold" w:cs="Arial"/>
          <w:lang w:val="en-US"/>
        </w:rPr>
      </w:pPr>
      <w:r w:rsidRPr="003C5B4C">
        <w:rPr>
          <w:rFonts w:ascii="Arial Rounded MT Bold" w:eastAsia="Calibri" w:hAnsi="Arial Rounded MT Bold" w:cs="Times New Roman"/>
          <w:lang w:val="en"/>
        </w:rPr>
        <w:t>What opportunities for improvement are there?</w:t>
      </w:r>
    </w:p>
    <w:p w14:paraId="0B2DF4F3" w14:textId="21CC0717" w:rsidR="0032637B" w:rsidRPr="003C5B4C" w:rsidRDefault="005B502F" w:rsidP="003C5B4C">
      <w:pPr>
        <w:spacing w:after="120" w:line="240" w:lineRule="auto"/>
        <w:rPr>
          <w:rFonts w:ascii="Arial Rounded MT Bold" w:hAnsi="Arial Rounded MT Bold"/>
          <w:lang w:val="en-US"/>
        </w:rPr>
      </w:pPr>
      <w:r w:rsidRPr="003C5B4C">
        <w:rPr>
          <w:rFonts w:ascii="Arial Rounded MT Bold" w:eastAsia="Calibri" w:hAnsi="Arial Rounded MT Bold" w:cs="Times New Roman"/>
          <w:lang w:val="en"/>
        </w:rPr>
        <w:t>Please enter the necessary measures in the action plan.</w:t>
      </w:r>
    </w:p>
    <w:p w14:paraId="7D1ACBA4" w14:textId="77777777" w:rsidR="0032637B" w:rsidRPr="003C5B4C" w:rsidRDefault="0032637B" w:rsidP="003C5B4C">
      <w:pPr>
        <w:spacing w:after="0" w:line="240" w:lineRule="auto"/>
        <w:rPr>
          <w:rFonts w:ascii="Arial Rounded MT Bold" w:hAnsi="Arial Rounded MT Bold"/>
          <w:lang w:val="en-US"/>
        </w:rPr>
      </w:pPr>
    </w:p>
    <w:tbl>
      <w:tblPr>
        <w:tblStyle w:val="TableNormal"/>
        <w:tblW w:w="85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08" w:type="dxa"/>
          <w:bottom w:w="85" w:type="dxa"/>
          <w:right w:w="108" w:type="dxa"/>
        </w:tblCellMar>
        <w:tblLook w:val="01E0" w:firstRow="1" w:lastRow="1" w:firstColumn="1" w:lastColumn="1" w:noHBand="0" w:noVBand="0"/>
      </w:tblPr>
      <w:tblGrid>
        <w:gridCol w:w="680"/>
        <w:gridCol w:w="680"/>
        <w:gridCol w:w="7144"/>
      </w:tblGrid>
      <w:tr w:rsidR="00E60798" w:rsidRPr="00592C6D" w14:paraId="27422310" w14:textId="77777777" w:rsidTr="003C5B4C">
        <w:trPr>
          <w:trHeight w:val="20"/>
        </w:trPr>
        <w:tc>
          <w:tcPr>
            <w:tcW w:w="8504" w:type="dxa"/>
            <w:gridSpan w:val="3"/>
            <w:tcBorders>
              <w:top w:val="single" w:sz="4" w:space="0" w:color="808080"/>
              <w:left w:val="single" w:sz="4" w:space="0" w:color="808080"/>
              <w:bottom w:val="nil"/>
              <w:right w:val="single" w:sz="4" w:space="0" w:color="808080"/>
            </w:tcBorders>
            <w:shd w:val="clear" w:color="auto" w:fill="808080"/>
          </w:tcPr>
          <w:p w14:paraId="59D3A3DC" w14:textId="499FF0E5" w:rsidR="008126EB" w:rsidRPr="00592C6D" w:rsidRDefault="008126EB" w:rsidP="003C5B4C">
            <w:pPr>
              <w:rPr>
                <w:rFonts w:ascii="Arial Rounded MT Bold" w:hAnsi="Arial Rounded MT Bold"/>
                <w:b/>
                <w:bCs/>
                <w:color w:val="FFFFFF" w:themeColor="background1"/>
                <w:sz w:val="32"/>
                <w:szCs w:val="32"/>
                <w:lang w:val="it-IT"/>
              </w:rPr>
            </w:pPr>
            <w:r w:rsidRPr="003C5B4C">
              <w:rPr>
                <w:rFonts w:ascii="Arial Rounded MT Bold" w:hAnsi="Arial Rounded MT Bold"/>
                <w:b/>
                <w:bCs/>
                <w:color w:val="FFFFFF" w:themeColor="background1"/>
                <w:sz w:val="32"/>
                <w:szCs w:val="32"/>
                <w:lang w:val="en"/>
              </w:rPr>
              <w:t>Part I: How burdened am I as a manager?</w:t>
            </w:r>
          </w:p>
        </w:tc>
      </w:tr>
      <w:tr w:rsidR="008126EB" w:rsidRPr="003C5B4C" w14:paraId="172B357E" w14:textId="77777777" w:rsidTr="003C5B4C">
        <w:trPr>
          <w:trHeight w:val="20"/>
        </w:trPr>
        <w:tc>
          <w:tcPr>
            <w:tcW w:w="680" w:type="dxa"/>
            <w:tcBorders>
              <w:top w:val="nil"/>
              <w:left w:val="single" w:sz="4" w:space="0" w:color="808080"/>
              <w:bottom w:val="single" w:sz="4" w:space="0" w:color="808080"/>
              <w:right w:val="nil"/>
            </w:tcBorders>
            <w:shd w:val="clear" w:color="auto" w:fill="808080"/>
            <w:vAlign w:val="center"/>
          </w:tcPr>
          <w:p w14:paraId="2F47E51F" w14:textId="77777777" w:rsidR="008126EB" w:rsidRPr="003C5B4C" w:rsidRDefault="008126EB" w:rsidP="003C5B4C">
            <w:pPr>
              <w:jc w:val="center"/>
              <w:rPr>
                <w:rFonts w:ascii="Arial Rounded MT Bold" w:hAnsi="Arial Rounded MT Bold"/>
                <w:b/>
                <w:bCs/>
                <w:color w:val="B1D230"/>
              </w:rPr>
            </w:pPr>
            <w:r w:rsidRPr="003C5B4C">
              <w:rPr>
                <w:rFonts w:ascii="Arial Rounded MT Bold" w:hAnsi="Arial Rounded MT Bold"/>
                <w:b/>
                <w:bCs/>
                <w:color w:val="B1D230"/>
                <w:lang w:val="en"/>
              </w:rPr>
              <w:t>yes</w:t>
            </w:r>
          </w:p>
        </w:tc>
        <w:tc>
          <w:tcPr>
            <w:tcW w:w="680" w:type="dxa"/>
            <w:tcBorders>
              <w:top w:val="nil"/>
              <w:left w:val="nil"/>
              <w:bottom w:val="single" w:sz="4" w:space="0" w:color="808080"/>
              <w:right w:val="nil"/>
            </w:tcBorders>
            <w:shd w:val="clear" w:color="auto" w:fill="808080"/>
            <w:vAlign w:val="center"/>
          </w:tcPr>
          <w:p w14:paraId="742D9499" w14:textId="77777777" w:rsidR="008126EB" w:rsidRPr="003C5B4C" w:rsidRDefault="008126EB" w:rsidP="003C5B4C">
            <w:pPr>
              <w:jc w:val="center"/>
              <w:rPr>
                <w:rFonts w:ascii="Arial Rounded MT Bold" w:hAnsi="Arial Rounded MT Bold"/>
                <w:b/>
                <w:bCs/>
                <w:color w:val="EE111F"/>
              </w:rPr>
            </w:pPr>
            <w:r w:rsidRPr="003C5B4C">
              <w:rPr>
                <w:rFonts w:ascii="Arial Rounded MT Bold" w:hAnsi="Arial Rounded MT Bold"/>
                <w:b/>
                <w:bCs/>
                <w:color w:val="EE111F"/>
                <w:lang w:val="en"/>
              </w:rPr>
              <w:t>no</w:t>
            </w:r>
          </w:p>
        </w:tc>
        <w:tc>
          <w:tcPr>
            <w:tcW w:w="7144" w:type="dxa"/>
            <w:tcBorders>
              <w:top w:val="nil"/>
              <w:left w:val="nil"/>
              <w:bottom w:val="single" w:sz="4" w:space="0" w:color="808080"/>
              <w:right w:val="single" w:sz="4" w:space="0" w:color="808080"/>
            </w:tcBorders>
            <w:shd w:val="clear" w:color="auto" w:fill="808080"/>
          </w:tcPr>
          <w:p w14:paraId="13AAB695" w14:textId="77777777" w:rsidR="008126EB" w:rsidRPr="003C5B4C" w:rsidRDefault="008126EB" w:rsidP="003C5B4C">
            <w:pPr>
              <w:rPr>
                <w:rFonts w:ascii="Arial Rounded MT Bold" w:hAnsi="Arial Rounded MT Bold"/>
                <w:b/>
                <w:bCs/>
              </w:rPr>
            </w:pPr>
          </w:p>
        </w:tc>
      </w:tr>
      <w:tr w:rsidR="003C5B4C" w:rsidRPr="00592C6D" w14:paraId="6CC49956"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6FAFE190" w14:textId="4C35162A"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496D3365" w14:textId="39FC216B"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7D597AAF" w14:textId="3F20CC70" w:rsidR="003C5B4C" w:rsidRPr="00592C6D" w:rsidRDefault="003C5B4C" w:rsidP="003C5B4C">
            <w:pPr>
              <w:rPr>
                <w:rFonts w:ascii="Arial Rounded MT Bold" w:hAnsi="Arial Rounded MT Bold"/>
                <w:lang w:val="en"/>
              </w:rPr>
            </w:pPr>
            <w:r w:rsidRPr="003C5B4C">
              <w:rPr>
                <w:rFonts w:ascii="Arial Rounded MT Bold" w:hAnsi="Arial Rounded MT Bold"/>
                <w:lang w:val="en"/>
              </w:rPr>
              <w:t>Falling asleep is no problem for me. But often I wake up in the middle of the night and still thinking of the activities of the day.</w:t>
            </w:r>
          </w:p>
        </w:tc>
      </w:tr>
      <w:tr w:rsidR="003C5B4C" w:rsidRPr="003C5B4C" w14:paraId="23662CFE"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4D3B6B8E" w14:textId="06EFCD07"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7B9A1567" w14:textId="69F39D90"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6134030E" w14:textId="4025B421" w:rsidR="003C5B4C" w:rsidRPr="003C5B4C" w:rsidRDefault="003C5B4C" w:rsidP="003C5B4C">
            <w:pPr>
              <w:rPr>
                <w:rFonts w:ascii="Arial Rounded MT Bold" w:hAnsi="Arial Rounded MT Bold"/>
              </w:rPr>
            </w:pPr>
            <w:r w:rsidRPr="003C5B4C">
              <w:rPr>
                <w:rFonts w:ascii="Arial Rounded MT Bold" w:hAnsi="Arial Rounded MT Bold"/>
                <w:lang w:val="en"/>
              </w:rPr>
              <w:t xml:space="preserve">For leisure, </w:t>
            </w:r>
            <w:r w:rsidR="001B353A" w:rsidRPr="003C5B4C">
              <w:rPr>
                <w:rFonts w:ascii="Arial Rounded MT Bold" w:hAnsi="Arial Rounded MT Bold"/>
                <w:lang w:val="en"/>
              </w:rPr>
              <w:t>hobbies</w:t>
            </w:r>
            <w:r w:rsidR="001B353A">
              <w:rPr>
                <w:rFonts w:ascii="Arial Rounded MT Bold" w:hAnsi="Arial Rounded MT Bold"/>
                <w:lang w:val="en"/>
              </w:rPr>
              <w:t xml:space="preserve"> </w:t>
            </w:r>
            <w:r w:rsidRPr="003C5B4C">
              <w:rPr>
                <w:rFonts w:ascii="Arial Rounded MT Bold" w:hAnsi="Arial Rounded MT Bold"/>
                <w:lang w:val="en"/>
              </w:rPr>
              <w:t xml:space="preserve">and family, I have much less strength than before. </w:t>
            </w:r>
            <w:r w:rsidR="001B353A" w:rsidRPr="003C5B4C">
              <w:rPr>
                <w:rFonts w:ascii="Arial Rounded MT Bold" w:hAnsi="Arial Rounded MT Bold"/>
                <w:lang w:val="en"/>
              </w:rPr>
              <w:t>Usually,</w:t>
            </w:r>
            <w:r w:rsidRPr="003C5B4C">
              <w:rPr>
                <w:rFonts w:ascii="Arial Rounded MT Bold" w:hAnsi="Arial Rounded MT Bold"/>
                <w:lang w:val="en"/>
              </w:rPr>
              <w:t xml:space="preserve"> I don't take the time for that.</w:t>
            </w:r>
          </w:p>
        </w:tc>
      </w:tr>
      <w:tr w:rsidR="003C5B4C" w:rsidRPr="003C5B4C" w14:paraId="1ECA7CE1"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21D8DE3F" w14:textId="4467DEB0"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17D2E5CA" w14:textId="530B732D"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10C63420" w14:textId="54C6244D" w:rsidR="003C5B4C" w:rsidRPr="003C5B4C" w:rsidRDefault="003C5B4C" w:rsidP="003C5B4C">
            <w:pPr>
              <w:rPr>
                <w:rFonts w:ascii="Arial Rounded MT Bold" w:hAnsi="Arial Rounded MT Bold"/>
              </w:rPr>
            </w:pPr>
            <w:r w:rsidRPr="003C5B4C">
              <w:rPr>
                <w:rFonts w:ascii="Arial Rounded MT Bold" w:hAnsi="Arial Rounded MT Bold"/>
                <w:lang w:val="en"/>
              </w:rPr>
              <w:t>I often avoid personal contact with my employees because it robs me of too much time / makes too much effort.</w:t>
            </w:r>
          </w:p>
        </w:tc>
      </w:tr>
      <w:tr w:rsidR="003C5B4C" w:rsidRPr="003C5B4C" w14:paraId="79D013DB"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592581A1" w14:textId="51D40182"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0EEAD8AE" w14:textId="490220CA"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628740DC" w14:textId="29D45876" w:rsidR="003C5B4C" w:rsidRPr="003C5B4C" w:rsidRDefault="003C5B4C" w:rsidP="003C5B4C">
            <w:pPr>
              <w:rPr>
                <w:rFonts w:ascii="Arial Rounded MT Bold" w:hAnsi="Arial Rounded MT Bold"/>
              </w:rPr>
            </w:pPr>
            <w:r w:rsidRPr="003C5B4C">
              <w:rPr>
                <w:rFonts w:ascii="Arial Rounded MT Bold" w:hAnsi="Arial Rounded MT Bold"/>
                <w:lang w:val="en"/>
              </w:rPr>
              <w:t xml:space="preserve">I have more physical complaints than before, </w:t>
            </w:r>
            <w:r w:rsidR="001B353A" w:rsidRPr="003C5B4C">
              <w:rPr>
                <w:rFonts w:ascii="Arial Rounded MT Bold" w:hAnsi="Arial Rounded MT Bold"/>
                <w:lang w:val="en"/>
              </w:rPr>
              <w:t>e.g.,</w:t>
            </w:r>
            <w:r w:rsidRPr="003C5B4C">
              <w:rPr>
                <w:rFonts w:ascii="Arial Rounded MT Bold" w:hAnsi="Arial Rounded MT Bold"/>
                <w:lang w:val="en"/>
              </w:rPr>
              <w:t xml:space="preserve"> headaches, gastrointestinal problems or tension. My doctor does not find physical causes.</w:t>
            </w:r>
          </w:p>
        </w:tc>
      </w:tr>
      <w:tr w:rsidR="003C5B4C" w:rsidRPr="003C5B4C" w14:paraId="425CA603"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3E96B3E4" w14:textId="27C99B2B"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36800B12" w14:textId="077DF83C"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693571D3" w14:textId="41D724B9" w:rsidR="003C5B4C" w:rsidRPr="003C5B4C" w:rsidRDefault="003C5B4C" w:rsidP="003C5B4C">
            <w:pPr>
              <w:rPr>
                <w:rFonts w:ascii="Arial Rounded MT Bold" w:hAnsi="Arial Rounded MT Bold"/>
              </w:rPr>
            </w:pPr>
            <w:r w:rsidRPr="003C5B4C">
              <w:rPr>
                <w:rFonts w:ascii="Arial Rounded MT Bold" w:hAnsi="Arial Rounded MT Bold"/>
                <w:lang w:val="en"/>
              </w:rPr>
              <w:t xml:space="preserve">I find it relatively difficult to switch off after work. Often it </w:t>
            </w:r>
            <w:r w:rsidR="001B353A" w:rsidRPr="003C5B4C">
              <w:rPr>
                <w:rFonts w:ascii="Arial Rounded MT Bold" w:hAnsi="Arial Rounded MT Bold"/>
                <w:lang w:val="en"/>
              </w:rPr>
              <w:t>fails</w:t>
            </w:r>
            <w:r w:rsidRPr="003C5B4C">
              <w:rPr>
                <w:rFonts w:ascii="Arial Rounded MT Bold" w:hAnsi="Arial Rounded MT Bold"/>
                <w:lang w:val="en"/>
              </w:rPr>
              <w:t xml:space="preserve"> at all.</w:t>
            </w:r>
          </w:p>
        </w:tc>
      </w:tr>
      <w:tr w:rsidR="003C5B4C" w:rsidRPr="003C5B4C" w14:paraId="0302FA95"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77598C51" w14:textId="12A066BA"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4168E75A" w14:textId="267CBCC5"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70803F22"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To be honest, I drink more alcohol than is good for me.</w:t>
            </w:r>
          </w:p>
        </w:tc>
      </w:tr>
      <w:tr w:rsidR="003C5B4C" w:rsidRPr="003C5B4C" w14:paraId="0599F889"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2453EA17" w14:textId="557C1048"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42484488" w14:textId="1C140539"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6979ED85"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A weekend is hardly enough to relax.</w:t>
            </w:r>
          </w:p>
        </w:tc>
      </w:tr>
      <w:tr w:rsidR="003C5B4C" w:rsidRPr="00592C6D" w14:paraId="1EE241B2"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0189EB2C" w14:textId="2AE92766"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2995935B" w14:textId="0A45FEC9"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6A42C73C" w14:textId="77777777" w:rsidR="003C5B4C" w:rsidRPr="00592C6D" w:rsidRDefault="003C5B4C" w:rsidP="003C5B4C">
            <w:pPr>
              <w:rPr>
                <w:rFonts w:ascii="Arial Rounded MT Bold" w:hAnsi="Arial Rounded MT Bold"/>
                <w:lang w:val="it-IT"/>
              </w:rPr>
            </w:pPr>
            <w:r w:rsidRPr="003C5B4C">
              <w:rPr>
                <w:rFonts w:ascii="Arial Rounded MT Bold" w:hAnsi="Arial Rounded MT Bold"/>
                <w:lang w:val="en"/>
              </w:rPr>
              <w:t>Concentrated work has recently become difficult for me. Incoming e-mails or disturbances easily distract me and I find it difficult to get back to work.</w:t>
            </w:r>
          </w:p>
        </w:tc>
      </w:tr>
      <w:tr w:rsidR="003C5B4C" w:rsidRPr="00592C6D" w14:paraId="3A88B91F"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68FF133E" w14:textId="14491254"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1C92199A" w14:textId="0448AD46"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2BECE7E3" w14:textId="77777777" w:rsidR="003C5B4C" w:rsidRPr="00592C6D" w:rsidRDefault="003C5B4C" w:rsidP="003C5B4C">
            <w:pPr>
              <w:rPr>
                <w:rFonts w:ascii="Arial Rounded MT Bold" w:hAnsi="Arial Rounded MT Bold"/>
                <w:lang w:val="it-IT"/>
              </w:rPr>
            </w:pPr>
            <w:r w:rsidRPr="003C5B4C">
              <w:rPr>
                <w:rFonts w:ascii="Arial Rounded MT Bold" w:hAnsi="Arial Rounded MT Bold"/>
                <w:lang w:val="en"/>
              </w:rPr>
              <w:t>If something doesn't go as I imagined in my job, I often react resignedly.</w:t>
            </w:r>
          </w:p>
        </w:tc>
      </w:tr>
      <w:tr w:rsidR="003C5B4C" w:rsidRPr="00592C6D" w14:paraId="0C8F266E"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2A32A2F2" w14:textId="7B84DAF3"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73A1D8BB" w14:textId="08046CF4"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7C0951AC" w14:textId="6377524F" w:rsidR="003C5B4C" w:rsidRPr="00592C6D" w:rsidRDefault="003C5B4C" w:rsidP="003C5B4C">
            <w:pPr>
              <w:rPr>
                <w:rFonts w:ascii="Arial Rounded MT Bold" w:hAnsi="Arial Rounded MT Bold"/>
                <w:lang w:val="it-IT"/>
              </w:rPr>
            </w:pPr>
            <w:r w:rsidRPr="003C5B4C">
              <w:rPr>
                <w:rFonts w:ascii="Arial Rounded MT Bold" w:hAnsi="Arial Rounded MT Bold"/>
                <w:lang w:val="en"/>
              </w:rPr>
              <w:t>Time pressure, responsibility, inquiries – I often feel like the famous "hamster in the wheel" who always runs but never arrives.</w:t>
            </w:r>
          </w:p>
        </w:tc>
      </w:tr>
      <w:tr w:rsidR="003C5B4C" w:rsidRPr="003C5B4C" w14:paraId="3E6D097B"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6AC1EFA6" w14:textId="6CF68B14"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2D139B28" w14:textId="1708F29F"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64341DED"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Honestly, I have an inner resistance to my work, which I overcome every day. In everyday life, however, I function well again.</w:t>
            </w:r>
          </w:p>
        </w:tc>
      </w:tr>
      <w:tr w:rsidR="003C5B4C" w:rsidRPr="003C5B4C" w14:paraId="2DD0FD7C" w14:textId="77777777" w:rsidTr="003C5B4C">
        <w:trPr>
          <w:trHeight w:val="20"/>
        </w:trPr>
        <w:tc>
          <w:tcPr>
            <w:tcW w:w="680" w:type="dxa"/>
            <w:tcBorders>
              <w:top w:val="single" w:sz="4" w:space="0" w:color="808080"/>
              <w:left w:val="single" w:sz="4" w:space="0" w:color="808080"/>
              <w:bottom w:val="single" w:sz="4" w:space="0" w:color="808080"/>
              <w:right w:val="single" w:sz="4" w:space="0" w:color="808080"/>
            </w:tcBorders>
            <w:vAlign w:val="center"/>
          </w:tcPr>
          <w:p w14:paraId="78117B3D" w14:textId="24AD04F6"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80" w:type="dxa"/>
            <w:tcBorders>
              <w:top w:val="single" w:sz="4" w:space="0" w:color="808080"/>
              <w:left w:val="single" w:sz="4" w:space="0" w:color="808080"/>
              <w:bottom w:val="single" w:sz="4" w:space="0" w:color="808080"/>
              <w:right w:val="single" w:sz="4" w:space="0" w:color="808080"/>
            </w:tcBorders>
            <w:vAlign w:val="center"/>
          </w:tcPr>
          <w:p w14:paraId="51B1BEE8" w14:textId="5C5A78A1"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4" w:type="dxa"/>
            <w:tcBorders>
              <w:top w:val="single" w:sz="4" w:space="0" w:color="808080"/>
              <w:left w:val="single" w:sz="4" w:space="0" w:color="808080"/>
              <w:bottom w:val="single" w:sz="4" w:space="0" w:color="808080"/>
              <w:right w:val="single" w:sz="4" w:space="0" w:color="808080"/>
            </w:tcBorders>
          </w:tcPr>
          <w:p w14:paraId="2AF5ABEA"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My mood fluctuates: Sometimes I don't recognize myself, for example when I react so irritably.</w:t>
            </w:r>
          </w:p>
        </w:tc>
      </w:tr>
    </w:tbl>
    <w:p w14:paraId="703C1E07" w14:textId="349F4362" w:rsidR="00A948B4" w:rsidRPr="003C5B4C" w:rsidRDefault="00A948B4" w:rsidP="003C5B4C">
      <w:pPr>
        <w:spacing w:after="0" w:line="240" w:lineRule="auto"/>
        <w:rPr>
          <w:rFonts w:ascii="Arial Rounded MT Bold" w:hAnsi="Arial Rounded MT Bold"/>
          <w:lang w:val="en-US"/>
        </w:rPr>
      </w:pPr>
    </w:p>
    <w:p w14:paraId="5CE8D7F9" w14:textId="33FB7F88" w:rsidR="008126EB" w:rsidRDefault="008126EB" w:rsidP="003C5B4C">
      <w:pPr>
        <w:spacing w:after="0" w:line="240" w:lineRule="auto"/>
        <w:rPr>
          <w:rFonts w:ascii="Arial Rounded MT Bold" w:hAnsi="Arial Rounded MT Bold"/>
          <w:lang w:val="en-US"/>
        </w:rPr>
      </w:pPr>
    </w:p>
    <w:p w14:paraId="52585E78" w14:textId="232D082C" w:rsidR="003C5B4C" w:rsidRDefault="003C5B4C" w:rsidP="003C5B4C">
      <w:pPr>
        <w:spacing w:after="0" w:line="240" w:lineRule="auto"/>
        <w:rPr>
          <w:rFonts w:ascii="Arial Rounded MT Bold" w:hAnsi="Arial Rounded MT Bold"/>
          <w:lang w:val="en-US"/>
        </w:rPr>
      </w:pPr>
    </w:p>
    <w:p w14:paraId="119F4D04" w14:textId="275A3B71" w:rsidR="003C5B4C" w:rsidRDefault="003C5B4C" w:rsidP="003C5B4C">
      <w:pPr>
        <w:spacing w:after="0" w:line="240" w:lineRule="auto"/>
        <w:rPr>
          <w:rFonts w:ascii="Arial Rounded MT Bold" w:hAnsi="Arial Rounded MT Bold"/>
          <w:lang w:val="en-US"/>
        </w:rPr>
      </w:pPr>
    </w:p>
    <w:p w14:paraId="4BA71F3D" w14:textId="6566420C" w:rsidR="003C5B4C" w:rsidRDefault="003C5B4C" w:rsidP="003C5B4C">
      <w:pPr>
        <w:spacing w:after="0" w:line="240" w:lineRule="auto"/>
        <w:rPr>
          <w:rFonts w:ascii="Arial Rounded MT Bold" w:hAnsi="Arial Rounded MT Bold"/>
          <w:lang w:val="en-US"/>
        </w:rPr>
      </w:pPr>
    </w:p>
    <w:p w14:paraId="1F00ACDD" w14:textId="77F46057" w:rsidR="003C5B4C" w:rsidRDefault="003C5B4C" w:rsidP="003C5B4C">
      <w:pPr>
        <w:spacing w:after="0" w:line="240" w:lineRule="auto"/>
        <w:rPr>
          <w:rFonts w:ascii="Arial Rounded MT Bold" w:hAnsi="Arial Rounded MT Bold"/>
          <w:lang w:val="en-US"/>
        </w:rPr>
      </w:pPr>
    </w:p>
    <w:p w14:paraId="7520E370" w14:textId="77777777" w:rsidR="003C5B4C" w:rsidRPr="003C5B4C" w:rsidRDefault="003C5B4C" w:rsidP="003C5B4C">
      <w:pPr>
        <w:spacing w:after="0" w:line="240" w:lineRule="auto"/>
        <w:rPr>
          <w:rFonts w:ascii="Arial Rounded MT Bold" w:hAnsi="Arial Rounded MT Bold"/>
          <w:lang w:val="en-US"/>
        </w:rPr>
      </w:pPr>
    </w:p>
    <w:p w14:paraId="7BF42BFB" w14:textId="77777777" w:rsidR="0070585D" w:rsidRPr="003C5B4C" w:rsidRDefault="0070585D" w:rsidP="003C5B4C">
      <w:pPr>
        <w:spacing w:after="0" w:line="240" w:lineRule="auto"/>
        <w:rPr>
          <w:rFonts w:ascii="Arial Rounded MT Bold" w:hAnsi="Arial Rounded MT Bold"/>
          <w:lang w:val="en-US"/>
        </w:rPr>
      </w:pPr>
    </w:p>
    <w:tbl>
      <w:tblPr>
        <w:tblStyle w:val="TableNormal"/>
        <w:tblW w:w="85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08" w:type="dxa"/>
          <w:bottom w:w="85" w:type="dxa"/>
          <w:right w:w="108" w:type="dxa"/>
        </w:tblCellMar>
        <w:tblLook w:val="01E0" w:firstRow="1" w:lastRow="1" w:firstColumn="1" w:lastColumn="1" w:noHBand="0" w:noVBand="0"/>
      </w:tblPr>
      <w:tblGrid>
        <w:gridCol w:w="679"/>
        <w:gridCol w:w="679"/>
        <w:gridCol w:w="7146"/>
      </w:tblGrid>
      <w:tr w:rsidR="00E60798" w:rsidRPr="003C5B4C" w14:paraId="6ED7666C" w14:textId="77777777" w:rsidTr="003C5B4C">
        <w:trPr>
          <w:trHeight w:val="20"/>
        </w:trPr>
        <w:tc>
          <w:tcPr>
            <w:tcW w:w="8504" w:type="dxa"/>
            <w:gridSpan w:val="3"/>
            <w:tcBorders>
              <w:top w:val="single" w:sz="4" w:space="0" w:color="808080"/>
              <w:left w:val="single" w:sz="4" w:space="0" w:color="808080"/>
              <w:bottom w:val="nil"/>
              <w:right w:val="single" w:sz="4" w:space="0" w:color="808080"/>
            </w:tcBorders>
            <w:shd w:val="clear" w:color="auto" w:fill="808080"/>
          </w:tcPr>
          <w:p w14:paraId="01929128" w14:textId="47A48149" w:rsidR="008126EB" w:rsidRPr="003C5B4C" w:rsidRDefault="008126EB" w:rsidP="003C5B4C">
            <w:pPr>
              <w:rPr>
                <w:rFonts w:ascii="Arial Rounded MT Bold" w:hAnsi="Arial Rounded MT Bold"/>
                <w:b/>
                <w:bCs/>
                <w:color w:val="FFFFFF" w:themeColor="background1"/>
                <w:sz w:val="32"/>
                <w:szCs w:val="32"/>
              </w:rPr>
            </w:pPr>
            <w:r w:rsidRPr="003C5B4C">
              <w:rPr>
                <w:rFonts w:ascii="Arial Rounded MT Bold" w:hAnsi="Arial Rounded MT Bold"/>
                <w:b/>
                <w:bCs/>
                <w:color w:val="FFFFFF" w:themeColor="background1"/>
                <w:sz w:val="32"/>
                <w:szCs w:val="32"/>
                <w:lang w:val="en"/>
              </w:rPr>
              <w:lastRenderedPageBreak/>
              <w:t>Part II: How burdened are my employees?</w:t>
            </w:r>
          </w:p>
        </w:tc>
      </w:tr>
      <w:tr w:rsidR="008126EB" w:rsidRPr="003C5B4C" w14:paraId="2B781411" w14:textId="77777777" w:rsidTr="003C5B4C">
        <w:trPr>
          <w:trHeight w:val="20"/>
        </w:trPr>
        <w:tc>
          <w:tcPr>
            <w:tcW w:w="679" w:type="dxa"/>
            <w:tcBorders>
              <w:top w:val="nil"/>
              <w:left w:val="single" w:sz="4" w:space="0" w:color="808080"/>
              <w:bottom w:val="single" w:sz="4" w:space="0" w:color="808080"/>
              <w:right w:val="nil"/>
            </w:tcBorders>
            <w:shd w:val="clear" w:color="auto" w:fill="808080"/>
            <w:vAlign w:val="center"/>
          </w:tcPr>
          <w:p w14:paraId="58813498" w14:textId="77777777" w:rsidR="008126EB" w:rsidRPr="003C5B4C" w:rsidRDefault="008126EB" w:rsidP="003C5B4C">
            <w:pPr>
              <w:jc w:val="center"/>
              <w:rPr>
                <w:rFonts w:ascii="Arial Rounded MT Bold" w:hAnsi="Arial Rounded MT Bold"/>
                <w:b/>
                <w:bCs/>
                <w:color w:val="B1D230"/>
              </w:rPr>
            </w:pPr>
            <w:r w:rsidRPr="003C5B4C">
              <w:rPr>
                <w:rFonts w:ascii="Arial Rounded MT Bold" w:hAnsi="Arial Rounded MT Bold"/>
                <w:b/>
                <w:bCs/>
                <w:color w:val="B1D230"/>
                <w:lang w:val="en"/>
              </w:rPr>
              <w:t>yes</w:t>
            </w:r>
          </w:p>
        </w:tc>
        <w:tc>
          <w:tcPr>
            <w:tcW w:w="679" w:type="dxa"/>
            <w:tcBorders>
              <w:top w:val="nil"/>
              <w:left w:val="nil"/>
              <w:bottom w:val="single" w:sz="4" w:space="0" w:color="808080"/>
              <w:right w:val="nil"/>
            </w:tcBorders>
            <w:shd w:val="clear" w:color="auto" w:fill="808080"/>
            <w:vAlign w:val="center"/>
          </w:tcPr>
          <w:p w14:paraId="6FCB9E3B" w14:textId="77777777" w:rsidR="008126EB" w:rsidRPr="003C5B4C" w:rsidRDefault="008126EB" w:rsidP="003C5B4C">
            <w:pPr>
              <w:jc w:val="center"/>
              <w:rPr>
                <w:rFonts w:ascii="Arial Rounded MT Bold" w:hAnsi="Arial Rounded MT Bold"/>
                <w:b/>
                <w:bCs/>
                <w:color w:val="EE111F"/>
              </w:rPr>
            </w:pPr>
            <w:r w:rsidRPr="003C5B4C">
              <w:rPr>
                <w:rFonts w:ascii="Arial Rounded MT Bold" w:hAnsi="Arial Rounded MT Bold"/>
                <w:b/>
                <w:bCs/>
                <w:color w:val="EE111F"/>
                <w:lang w:val="en"/>
              </w:rPr>
              <w:t>no</w:t>
            </w:r>
          </w:p>
        </w:tc>
        <w:tc>
          <w:tcPr>
            <w:tcW w:w="7146" w:type="dxa"/>
            <w:tcBorders>
              <w:top w:val="nil"/>
              <w:left w:val="nil"/>
              <w:bottom w:val="single" w:sz="4" w:space="0" w:color="808080"/>
              <w:right w:val="single" w:sz="4" w:space="0" w:color="808080"/>
            </w:tcBorders>
            <w:shd w:val="clear" w:color="auto" w:fill="808080"/>
          </w:tcPr>
          <w:p w14:paraId="718236AA" w14:textId="77777777" w:rsidR="008126EB" w:rsidRPr="003C5B4C" w:rsidRDefault="008126EB" w:rsidP="003C5B4C">
            <w:pPr>
              <w:rPr>
                <w:rFonts w:ascii="Arial Rounded MT Bold" w:hAnsi="Arial Rounded MT Bold"/>
              </w:rPr>
            </w:pPr>
          </w:p>
        </w:tc>
      </w:tr>
      <w:tr w:rsidR="003C5B4C" w:rsidRPr="003C5B4C" w14:paraId="41027A25"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690F5894" w14:textId="37F8F008"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2364698D" w14:textId="50FDD991"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5E320BFB"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When innovations are introduced, one hears above all grumbles – and remarks such as "That too! How are we supposed to do that?" or "Doesn't help anything!"</w:t>
            </w:r>
          </w:p>
        </w:tc>
      </w:tr>
      <w:tr w:rsidR="003C5B4C" w:rsidRPr="003C5B4C" w14:paraId="0F88B768"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F806593" w14:textId="00AE18CF"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712158E3" w14:textId="70A4844D"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275C006A" w14:textId="0E441DF7" w:rsidR="003C5B4C" w:rsidRPr="003C5B4C" w:rsidRDefault="003C5B4C" w:rsidP="003C5B4C">
            <w:pPr>
              <w:rPr>
                <w:rFonts w:ascii="Arial Rounded MT Bold" w:hAnsi="Arial Rounded MT Bold"/>
              </w:rPr>
            </w:pPr>
            <w:r w:rsidRPr="003C5B4C">
              <w:rPr>
                <w:rFonts w:ascii="Arial Rounded MT Bold" w:hAnsi="Arial Rounded MT Bold"/>
                <w:lang w:val="en"/>
              </w:rPr>
              <w:t>More often we lack information flow. Sometimes important information is passed on to colleagues late or not at all. Some tasks are therefore completed late or incorrectly.</w:t>
            </w:r>
          </w:p>
        </w:tc>
      </w:tr>
      <w:tr w:rsidR="003C5B4C" w:rsidRPr="003C5B4C" w14:paraId="2CE65C01"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AF0BC8B" w14:textId="78F5932E"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07DD6F8" w14:textId="588222CA"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06ACC3F6"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There are often conflicts, competitive situations and quarrels among my employees.</w:t>
            </w:r>
          </w:p>
        </w:tc>
      </w:tr>
      <w:tr w:rsidR="003C5B4C" w:rsidRPr="00592C6D" w14:paraId="0BF211BE"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1C646F94" w14:textId="4FCB7DD3"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41932BE" w14:textId="3A983FC3"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65BC82C8" w14:textId="77777777" w:rsidR="003C5B4C" w:rsidRPr="00592C6D" w:rsidRDefault="003C5B4C" w:rsidP="003C5B4C">
            <w:pPr>
              <w:rPr>
                <w:rFonts w:ascii="Arial Rounded MT Bold" w:hAnsi="Arial Rounded MT Bold"/>
                <w:lang w:val="it-IT"/>
              </w:rPr>
            </w:pPr>
            <w:r w:rsidRPr="003C5B4C">
              <w:rPr>
                <w:rFonts w:ascii="Arial Rounded MT Bold" w:hAnsi="Arial Rounded MT Bold"/>
                <w:lang w:val="en"/>
              </w:rPr>
              <w:t>The sick leave rate in our company is high.</w:t>
            </w:r>
          </w:p>
        </w:tc>
      </w:tr>
      <w:tr w:rsidR="003C5B4C" w:rsidRPr="003C5B4C" w14:paraId="4B527F36"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609F6CC1" w14:textId="21E87D38"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F1C13EF" w14:textId="1EA1D575"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5335A046"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I am always available for technical questions, but there is simply no time for personal discussions with employees.</w:t>
            </w:r>
          </w:p>
        </w:tc>
      </w:tr>
      <w:tr w:rsidR="003C5B4C" w:rsidRPr="00592C6D" w14:paraId="0E5D9E26"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36E71608" w14:textId="66690206"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5A44FB75" w14:textId="688F8B6E"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236FAD71" w14:textId="2C27695E" w:rsidR="003C5B4C" w:rsidRPr="00592C6D" w:rsidRDefault="003C5B4C" w:rsidP="003C5B4C">
            <w:pPr>
              <w:rPr>
                <w:rFonts w:ascii="Arial Rounded MT Bold" w:hAnsi="Arial Rounded MT Bold"/>
                <w:lang w:val="it-IT"/>
              </w:rPr>
            </w:pPr>
            <w:r w:rsidRPr="003C5B4C">
              <w:rPr>
                <w:rFonts w:ascii="Arial Rounded MT Bold" w:hAnsi="Arial Rounded MT Bold"/>
                <w:lang w:val="en"/>
              </w:rPr>
              <w:t>With us, it is often unclear who is responsible for which task. Tasks are more often pushed back and forth.</w:t>
            </w:r>
          </w:p>
        </w:tc>
      </w:tr>
      <w:tr w:rsidR="003C5B4C" w:rsidRPr="003C5B4C" w14:paraId="49FE258A"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3888BFF8" w14:textId="1C8FCB6A"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71394E5B" w14:textId="40AE343B"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3E7FDAEA"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When I meet a group of employees, I sometimes have the feeling that the conversations fall silent.</w:t>
            </w:r>
          </w:p>
        </w:tc>
      </w:tr>
      <w:tr w:rsidR="003C5B4C" w:rsidRPr="003C5B4C" w14:paraId="26E6C1AA"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35F2F381" w14:textId="5CF05E83"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44746392" w14:textId="5A7F3149"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401CAB5C" w14:textId="636D99E6" w:rsidR="003C5B4C" w:rsidRPr="003C5B4C" w:rsidRDefault="003C5B4C" w:rsidP="003C5B4C">
            <w:pPr>
              <w:rPr>
                <w:rFonts w:ascii="Arial Rounded MT Bold" w:hAnsi="Arial Rounded MT Bold"/>
              </w:rPr>
            </w:pPr>
            <w:r w:rsidRPr="003C5B4C">
              <w:rPr>
                <w:rFonts w:ascii="Arial Rounded MT Bold" w:hAnsi="Arial Rounded MT Bold"/>
                <w:lang w:val="en"/>
              </w:rPr>
              <w:t xml:space="preserve">I often have the feeling that I </w:t>
            </w:r>
            <w:r w:rsidR="001B353A" w:rsidRPr="003C5B4C">
              <w:rPr>
                <w:rFonts w:ascii="Arial Rounded MT Bold" w:hAnsi="Arial Rounded MT Bold"/>
                <w:lang w:val="en"/>
              </w:rPr>
              <w:t>must</w:t>
            </w:r>
            <w:r w:rsidRPr="003C5B4C">
              <w:rPr>
                <w:rFonts w:ascii="Arial Rounded MT Bold" w:hAnsi="Arial Rounded MT Bold"/>
                <w:lang w:val="en"/>
              </w:rPr>
              <w:t xml:space="preserve"> control the results of my employees' tasks so that they are really done properly.</w:t>
            </w:r>
          </w:p>
        </w:tc>
      </w:tr>
      <w:tr w:rsidR="003C5B4C" w:rsidRPr="003C5B4C" w14:paraId="37BE0151"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7DA0570B" w14:textId="7E63BA7D"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0B383B5C" w14:textId="4BFB6994"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0749DD5E"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Even my good employees seem more often lately as if they are not quite up to date.</w:t>
            </w:r>
          </w:p>
        </w:tc>
      </w:tr>
      <w:tr w:rsidR="003C5B4C" w:rsidRPr="003C5B4C" w14:paraId="44DD8D29"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F4553AD" w14:textId="45732C40"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71A7BFC1" w14:textId="2737DBF0"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4B7439E3"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It has already happened that my employees have experienced not through me, but through "corridor radio" that changes are imminent in the company.</w:t>
            </w:r>
          </w:p>
        </w:tc>
      </w:tr>
      <w:tr w:rsidR="003C5B4C" w:rsidRPr="003C5B4C" w14:paraId="40B90E20"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027D339E" w14:textId="256B5476"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1831E016" w14:textId="44A4B0DC"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4C6E5B80"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My employees have no time for further training. The ongoing operation simply does not allow this.</w:t>
            </w:r>
          </w:p>
        </w:tc>
      </w:tr>
      <w:tr w:rsidR="003C5B4C" w:rsidRPr="003C5B4C" w14:paraId="7EECE369" w14:textId="77777777" w:rsidTr="003C5B4C">
        <w:trPr>
          <w:trHeight w:val="20"/>
        </w:trPr>
        <w:tc>
          <w:tcPr>
            <w:tcW w:w="679" w:type="dxa"/>
            <w:tcBorders>
              <w:top w:val="single" w:sz="4" w:space="0" w:color="808080"/>
              <w:left w:val="single" w:sz="4" w:space="0" w:color="808080"/>
              <w:bottom w:val="single" w:sz="4" w:space="0" w:color="808080"/>
              <w:right w:val="single" w:sz="4" w:space="0" w:color="808080"/>
            </w:tcBorders>
            <w:vAlign w:val="center"/>
          </w:tcPr>
          <w:p w14:paraId="165FA630" w14:textId="15800B95" w:rsidR="003C5B4C" w:rsidRPr="003C5B4C" w:rsidRDefault="003C5B4C" w:rsidP="003C5B4C">
            <w:pPr>
              <w:jc w:val="center"/>
              <w:rPr>
                <w:rFonts w:ascii="Arial Rounded MT Bold" w:hAnsi="Arial Rounded MT Bold"/>
                <w:b/>
                <w:bCs/>
                <w:color w:val="B1D230"/>
              </w:rPr>
            </w:pPr>
            <w:r>
              <w:rPr>
                <w:rFonts w:ascii="Wingdings 2" w:eastAsia="Calibri" w:hAnsi="Wingdings 2" w:cs="Times New Roman"/>
                <w:color w:val="B1D230"/>
                <w:sz w:val="32"/>
                <w:szCs w:val="32"/>
              </w:rPr>
              <w:t></w:t>
            </w:r>
          </w:p>
        </w:tc>
        <w:tc>
          <w:tcPr>
            <w:tcW w:w="679" w:type="dxa"/>
            <w:tcBorders>
              <w:top w:val="single" w:sz="4" w:space="0" w:color="808080"/>
              <w:left w:val="single" w:sz="4" w:space="0" w:color="808080"/>
              <w:bottom w:val="single" w:sz="4" w:space="0" w:color="808080"/>
              <w:right w:val="single" w:sz="4" w:space="0" w:color="808080"/>
            </w:tcBorders>
            <w:vAlign w:val="center"/>
          </w:tcPr>
          <w:p w14:paraId="6E773AA1" w14:textId="4758C7F3" w:rsidR="003C5B4C" w:rsidRPr="003C5B4C" w:rsidRDefault="003C5B4C" w:rsidP="003C5B4C">
            <w:pPr>
              <w:jc w:val="center"/>
              <w:rPr>
                <w:rFonts w:ascii="Arial Rounded MT Bold" w:hAnsi="Arial Rounded MT Bold"/>
                <w:b/>
                <w:bCs/>
                <w:color w:val="EE111F"/>
              </w:rPr>
            </w:pPr>
            <w:r>
              <w:rPr>
                <w:rFonts w:ascii="Wingdings 2" w:eastAsia="Calibri" w:hAnsi="Wingdings 2" w:cs="Times New Roman"/>
                <w:color w:val="EE111F"/>
                <w:sz w:val="32"/>
                <w:szCs w:val="32"/>
              </w:rPr>
              <w:t></w:t>
            </w:r>
          </w:p>
        </w:tc>
        <w:tc>
          <w:tcPr>
            <w:tcW w:w="7146" w:type="dxa"/>
            <w:tcBorders>
              <w:top w:val="single" w:sz="4" w:space="0" w:color="808080"/>
              <w:left w:val="single" w:sz="4" w:space="0" w:color="808080"/>
              <w:bottom w:val="single" w:sz="4" w:space="0" w:color="808080"/>
              <w:right w:val="single" w:sz="4" w:space="0" w:color="808080"/>
            </w:tcBorders>
          </w:tcPr>
          <w:p w14:paraId="6F111F5B" w14:textId="77777777" w:rsidR="003C5B4C" w:rsidRPr="003C5B4C" w:rsidRDefault="003C5B4C" w:rsidP="003C5B4C">
            <w:pPr>
              <w:rPr>
                <w:rFonts w:ascii="Arial Rounded MT Bold" w:hAnsi="Arial Rounded MT Bold"/>
              </w:rPr>
            </w:pPr>
            <w:r w:rsidRPr="003C5B4C">
              <w:rPr>
                <w:rFonts w:ascii="Arial Rounded MT Bold" w:hAnsi="Arial Rounded MT Bold"/>
                <w:lang w:val="en"/>
              </w:rPr>
              <w:t>Some of the employees would prefer to miss a company outing and Christmas party.</w:t>
            </w:r>
          </w:p>
        </w:tc>
      </w:tr>
    </w:tbl>
    <w:p w14:paraId="790C9F5B" w14:textId="09C22704" w:rsidR="00A948B4" w:rsidRDefault="00A948B4" w:rsidP="003C5B4C">
      <w:pPr>
        <w:spacing w:after="0" w:line="240" w:lineRule="auto"/>
        <w:rPr>
          <w:rFonts w:ascii="Arial Rounded MT Bold" w:hAnsi="Arial Rounded MT Bold"/>
        </w:rPr>
      </w:pPr>
    </w:p>
    <w:p w14:paraId="785F8A82" w14:textId="04519710" w:rsidR="003C5B4C" w:rsidRDefault="003C5B4C" w:rsidP="003C5B4C">
      <w:pPr>
        <w:spacing w:after="0" w:line="240" w:lineRule="auto"/>
        <w:rPr>
          <w:rFonts w:ascii="Arial Rounded MT Bold" w:hAnsi="Arial Rounded MT Bold"/>
        </w:rPr>
      </w:pPr>
    </w:p>
    <w:p w14:paraId="491D01C6" w14:textId="78D9F546" w:rsidR="003C5B4C" w:rsidRDefault="003C5B4C" w:rsidP="003C5B4C">
      <w:pPr>
        <w:spacing w:after="0" w:line="240" w:lineRule="auto"/>
        <w:rPr>
          <w:rFonts w:ascii="Arial Rounded MT Bold" w:hAnsi="Arial Rounded MT Bold"/>
        </w:rPr>
      </w:pPr>
    </w:p>
    <w:p w14:paraId="5CA3714B" w14:textId="053E359F" w:rsidR="003C5B4C" w:rsidRDefault="003C5B4C" w:rsidP="003C5B4C">
      <w:pPr>
        <w:spacing w:after="0" w:line="240" w:lineRule="auto"/>
        <w:rPr>
          <w:rFonts w:ascii="Arial Rounded MT Bold" w:hAnsi="Arial Rounded MT Bold"/>
        </w:rPr>
      </w:pPr>
    </w:p>
    <w:p w14:paraId="3E9BD367" w14:textId="7B09EA8F" w:rsidR="003C5B4C" w:rsidRDefault="003C5B4C" w:rsidP="003C5B4C">
      <w:pPr>
        <w:spacing w:after="0" w:line="240" w:lineRule="auto"/>
        <w:rPr>
          <w:rFonts w:ascii="Arial Rounded MT Bold" w:hAnsi="Arial Rounded MT Bold"/>
        </w:rPr>
      </w:pPr>
    </w:p>
    <w:p w14:paraId="46786F7A" w14:textId="15597B28" w:rsidR="003C5B4C" w:rsidRDefault="003C5B4C" w:rsidP="003C5B4C">
      <w:pPr>
        <w:spacing w:after="0" w:line="240" w:lineRule="auto"/>
        <w:rPr>
          <w:rFonts w:ascii="Arial Rounded MT Bold" w:hAnsi="Arial Rounded MT Bold"/>
        </w:rPr>
      </w:pPr>
    </w:p>
    <w:p w14:paraId="24D66D39" w14:textId="5128E651" w:rsidR="003C5B4C" w:rsidRDefault="003C5B4C" w:rsidP="003C5B4C">
      <w:pPr>
        <w:spacing w:after="0" w:line="240" w:lineRule="auto"/>
        <w:rPr>
          <w:rFonts w:ascii="Arial Rounded MT Bold" w:hAnsi="Arial Rounded MT Bold"/>
        </w:rPr>
      </w:pPr>
    </w:p>
    <w:p w14:paraId="29189DA0" w14:textId="3063C1B1" w:rsidR="003C5B4C" w:rsidRDefault="003C5B4C" w:rsidP="003C5B4C">
      <w:pPr>
        <w:spacing w:after="0" w:line="240" w:lineRule="auto"/>
        <w:rPr>
          <w:rFonts w:ascii="Arial Rounded MT Bold" w:hAnsi="Arial Rounded MT Bold"/>
        </w:rPr>
      </w:pPr>
    </w:p>
    <w:p w14:paraId="7E0A7079" w14:textId="77777777" w:rsidR="003C5B4C" w:rsidRPr="003C5B4C" w:rsidRDefault="003C5B4C" w:rsidP="003C5B4C">
      <w:pPr>
        <w:spacing w:after="0" w:line="240" w:lineRule="auto"/>
        <w:rPr>
          <w:rFonts w:ascii="Arial Rounded MT Bold" w:hAnsi="Arial Rounded MT Bold"/>
        </w:rPr>
      </w:pPr>
    </w:p>
    <w:p w14:paraId="23848ED5" w14:textId="4D5E749B" w:rsidR="00E60798" w:rsidRPr="00592C6D" w:rsidRDefault="008126EB" w:rsidP="003C5B4C">
      <w:pPr>
        <w:shd w:val="clear" w:color="auto" w:fill="808080"/>
        <w:spacing w:after="0" w:line="240" w:lineRule="auto"/>
        <w:jc w:val="center"/>
        <w:rPr>
          <w:rFonts w:ascii="Arial Rounded MT Bold" w:hAnsi="Arial Rounded MT Bold"/>
          <w:b/>
          <w:bCs/>
          <w:color w:val="FFFFFF" w:themeColor="background1"/>
          <w:sz w:val="32"/>
          <w:szCs w:val="32"/>
          <w:lang w:val="it-IT"/>
        </w:rPr>
      </w:pPr>
      <w:r w:rsidRPr="003C5B4C">
        <w:rPr>
          <w:rFonts w:ascii="Arial Rounded MT Bold" w:hAnsi="Arial Rounded MT Bold"/>
          <w:b/>
          <w:bCs/>
          <w:color w:val="FFFFFF" w:themeColor="background1"/>
          <w:sz w:val="32"/>
          <w:szCs w:val="32"/>
          <w:lang w:val="en"/>
        </w:rPr>
        <w:lastRenderedPageBreak/>
        <w:t>Evaluation Part I:</w:t>
      </w:r>
    </w:p>
    <w:p w14:paraId="1FCC49C5" w14:textId="7EB5F693" w:rsidR="008126EB" w:rsidRPr="00592C6D" w:rsidRDefault="00E60798" w:rsidP="003C5B4C">
      <w:pPr>
        <w:shd w:val="clear" w:color="auto" w:fill="808080"/>
        <w:spacing w:after="0" w:line="240" w:lineRule="auto"/>
        <w:jc w:val="center"/>
        <w:rPr>
          <w:rFonts w:ascii="Arial Rounded MT Bold" w:hAnsi="Arial Rounded MT Bold"/>
          <w:b/>
          <w:bCs/>
          <w:color w:val="FFFFFF" w:themeColor="background1"/>
          <w:sz w:val="32"/>
          <w:szCs w:val="32"/>
          <w:lang w:val="it-IT"/>
        </w:rPr>
      </w:pPr>
      <w:r w:rsidRPr="003C5B4C">
        <w:rPr>
          <w:rFonts w:ascii="Arial Rounded MT Bold" w:hAnsi="Arial Rounded MT Bold"/>
          <w:b/>
          <w:bCs/>
          <w:color w:val="FFFFFF" w:themeColor="background1"/>
          <w:sz w:val="32"/>
          <w:szCs w:val="32"/>
          <w:lang w:val="en"/>
        </w:rPr>
        <w:t>How</w:t>
      </w:r>
      <w:r w:rsidR="001B353A">
        <w:rPr>
          <w:rFonts w:ascii="Arial Rounded MT Bold" w:hAnsi="Arial Rounded MT Bold"/>
          <w:b/>
          <w:bCs/>
          <w:color w:val="FFFFFF" w:themeColor="background1"/>
          <w:sz w:val="32"/>
          <w:szCs w:val="32"/>
          <w:lang w:val="en"/>
        </w:rPr>
        <w:t xml:space="preserve"> </w:t>
      </w:r>
      <w:r w:rsidR="008126EB" w:rsidRPr="003C5B4C">
        <w:rPr>
          <w:rFonts w:ascii="Arial Rounded MT Bold" w:hAnsi="Arial Rounded MT Bold"/>
          <w:b/>
          <w:bCs/>
          <w:color w:val="FFFFFF" w:themeColor="background1"/>
          <w:sz w:val="32"/>
          <w:szCs w:val="32"/>
          <w:lang w:val="en"/>
        </w:rPr>
        <w:t>burdened am I as a manager?</w:t>
      </w:r>
    </w:p>
    <w:p w14:paraId="35D0B04C" w14:textId="77777777" w:rsidR="008126EB" w:rsidRPr="00592C6D" w:rsidRDefault="008126EB" w:rsidP="003C5B4C">
      <w:pPr>
        <w:spacing w:after="0" w:line="240" w:lineRule="auto"/>
        <w:rPr>
          <w:rFonts w:ascii="Arial Rounded MT Bold" w:hAnsi="Arial Rounded MT Bold"/>
          <w:lang w:val="it-IT"/>
        </w:rPr>
      </w:pPr>
    </w:p>
    <w:p w14:paraId="7B36BAF8" w14:textId="663E582E" w:rsidR="008126EB" w:rsidRPr="00592C6D" w:rsidRDefault="008126EB" w:rsidP="003C5B4C">
      <w:pPr>
        <w:spacing w:after="0" w:line="240" w:lineRule="auto"/>
        <w:rPr>
          <w:rFonts w:ascii="Arial Rounded MT Bold" w:hAnsi="Arial Rounded MT Bold"/>
          <w:lang w:val="it-IT"/>
        </w:rPr>
      </w:pPr>
      <w:r w:rsidRPr="003C5B4C">
        <w:rPr>
          <w:rFonts w:ascii="Arial Rounded MT Bold" w:hAnsi="Arial Rounded MT Bold"/>
          <w:lang w:val="en"/>
        </w:rPr>
        <w:t xml:space="preserve">If you have ticked </w:t>
      </w:r>
      <w:r w:rsidRPr="003C5B4C">
        <w:rPr>
          <w:rFonts w:ascii="Arial Rounded MT Bold" w:hAnsi="Arial Rounded MT Bold"/>
          <w:b/>
          <w:bCs/>
          <w:lang w:val="en"/>
        </w:rPr>
        <w:t>3 or more statements,</w:t>
      </w:r>
      <w:r w:rsidRPr="003C5B4C">
        <w:rPr>
          <w:rFonts w:ascii="Arial Rounded MT Bold" w:hAnsi="Arial Rounded MT Bold"/>
          <w:lang w:val="en"/>
        </w:rPr>
        <w:t xml:space="preserve"> you probably have signs of overload and exhaustion due to permanent stress. Your psyche reacts irritably and defensively, your body sends signals that say: This is too much for me!</w:t>
      </w:r>
    </w:p>
    <w:p w14:paraId="4FD47AB1" w14:textId="77777777" w:rsidR="003C5B4C" w:rsidRDefault="003C5B4C" w:rsidP="003C5B4C">
      <w:pPr>
        <w:spacing w:after="0" w:line="240" w:lineRule="auto"/>
        <w:rPr>
          <w:rFonts w:ascii="Arial Rounded MT Bold" w:hAnsi="Arial Rounded MT Bold"/>
          <w:lang w:val="en"/>
        </w:rPr>
      </w:pPr>
    </w:p>
    <w:p w14:paraId="22929173" w14:textId="2DEA95A4" w:rsidR="008126EB" w:rsidRPr="00592C6D" w:rsidRDefault="008126EB" w:rsidP="003C5B4C">
      <w:pPr>
        <w:spacing w:after="0" w:line="240" w:lineRule="auto"/>
        <w:rPr>
          <w:rFonts w:ascii="Arial Rounded MT Bold" w:hAnsi="Arial Rounded MT Bold"/>
          <w:lang w:val="en"/>
        </w:rPr>
      </w:pPr>
      <w:r w:rsidRPr="003C5B4C">
        <w:rPr>
          <w:rFonts w:ascii="Arial Rounded MT Bold" w:hAnsi="Arial Rounded MT Bold"/>
          <w:lang w:val="en"/>
        </w:rPr>
        <w:t xml:space="preserve">If you have ticked </w:t>
      </w:r>
      <w:proofErr w:type="gramStart"/>
      <w:r w:rsidRPr="003C5B4C">
        <w:rPr>
          <w:rFonts w:ascii="Arial Rounded MT Bold" w:hAnsi="Arial Rounded MT Bold"/>
          <w:b/>
          <w:bCs/>
          <w:lang w:val="en"/>
        </w:rPr>
        <w:t>5</w:t>
      </w:r>
      <w:proofErr w:type="gramEnd"/>
      <w:r w:rsidRPr="003C5B4C">
        <w:rPr>
          <w:rFonts w:ascii="Arial Rounded MT Bold" w:hAnsi="Arial Rounded MT Bold"/>
          <w:b/>
          <w:bCs/>
          <w:lang w:val="en"/>
        </w:rPr>
        <w:t xml:space="preserve"> or more statements,</w:t>
      </w:r>
      <w:r w:rsidRPr="003C5B4C">
        <w:rPr>
          <w:rFonts w:ascii="Arial Rounded MT Bold" w:hAnsi="Arial Rounded MT Bold"/>
          <w:lang w:val="en"/>
        </w:rPr>
        <w:t xml:space="preserve"> you probably feel yourself that the stress is growing over your head and robs you of energy, </w:t>
      </w:r>
      <w:r w:rsidR="001B353A" w:rsidRPr="003C5B4C">
        <w:rPr>
          <w:rFonts w:ascii="Arial Rounded MT Bold" w:hAnsi="Arial Rounded MT Bold"/>
          <w:lang w:val="en"/>
        </w:rPr>
        <w:t>commitment</w:t>
      </w:r>
      <w:r w:rsidRPr="003C5B4C">
        <w:rPr>
          <w:rFonts w:ascii="Arial Rounded MT Bold" w:hAnsi="Arial Rounded MT Bold"/>
          <w:lang w:val="en"/>
        </w:rPr>
        <w:t xml:space="preserve"> and well-being.</w:t>
      </w:r>
    </w:p>
    <w:p w14:paraId="63D9117D" w14:textId="77777777" w:rsidR="003C5B4C" w:rsidRDefault="003C5B4C" w:rsidP="003C5B4C">
      <w:pPr>
        <w:spacing w:after="0" w:line="240" w:lineRule="auto"/>
        <w:rPr>
          <w:rFonts w:ascii="Arial Rounded MT Bold" w:hAnsi="Arial Rounded MT Bold"/>
          <w:lang w:val="en"/>
        </w:rPr>
      </w:pPr>
    </w:p>
    <w:p w14:paraId="3A7C8A9A" w14:textId="6C056835" w:rsidR="008126EB" w:rsidRPr="003C5B4C" w:rsidRDefault="008126EB" w:rsidP="003C5B4C">
      <w:pPr>
        <w:spacing w:after="0" w:line="240" w:lineRule="auto"/>
        <w:rPr>
          <w:rFonts w:ascii="Arial Rounded MT Bold" w:hAnsi="Arial Rounded MT Bold"/>
        </w:rPr>
      </w:pPr>
      <w:r w:rsidRPr="003C5B4C">
        <w:rPr>
          <w:rFonts w:ascii="Arial Rounded MT Bold" w:hAnsi="Arial Rounded MT Bold"/>
          <w:lang w:val="en"/>
        </w:rPr>
        <w:t xml:space="preserve">If you've answered </w:t>
      </w:r>
      <w:r w:rsidRPr="003C5B4C">
        <w:rPr>
          <w:rFonts w:ascii="Arial Rounded MT Bold" w:hAnsi="Arial Rounded MT Bold"/>
          <w:b/>
          <w:bCs/>
          <w:lang w:val="en"/>
        </w:rPr>
        <w:t>7 or more statements</w:t>
      </w:r>
      <w:r w:rsidRPr="003C5B4C">
        <w:rPr>
          <w:rFonts w:ascii="Arial Rounded MT Bold" w:hAnsi="Arial Rounded MT Bold"/>
          <w:lang w:val="en"/>
        </w:rPr>
        <w:t xml:space="preserve"> in agreement, you've probably been claimed for several years. Your health is in </w:t>
      </w:r>
      <w:r w:rsidR="001B353A" w:rsidRPr="003C5B4C">
        <w:rPr>
          <w:rFonts w:ascii="Arial Rounded MT Bold" w:hAnsi="Arial Rounded MT Bold"/>
          <w:lang w:val="en"/>
        </w:rPr>
        <w:t>danger</w:t>
      </w:r>
      <w:r w:rsidRPr="003C5B4C">
        <w:rPr>
          <w:rFonts w:ascii="Arial Rounded MT Bold" w:hAnsi="Arial Rounded MT Bold"/>
          <w:lang w:val="en"/>
        </w:rPr>
        <w:t>. It is very typical for strong and performance-oriented people that they can maintain their workforce for an extremely long time and fill their job well, even if their psyche and body have long been sounding the alarm. Take responsibility for yourself and please contact your doctor to find out what role stress plays in your ailments. Find out how you can counteract the permanent strain before you become seriously ill (for example, burnout).</w:t>
      </w:r>
    </w:p>
    <w:p w14:paraId="01E5E8A3" w14:textId="6C1A71AE" w:rsidR="008126EB" w:rsidRPr="003C5B4C" w:rsidRDefault="008126EB" w:rsidP="003C5B4C">
      <w:pPr>
        <w:spacing w:after="0" w:line="240" w:lineRule="auto"/>
        <w:rPr>
          <w:rFonts w:ascii="Arial Rounded MT Bold" w:hAnsi="Arial Rounded MT Bold"/>
        </w:rPr>
      </w:pPr>
    </w:p>
    <w:p w14:paraId="39997F8F" w14:textId="50BF58CE" w:rsidR="008126EB" w:rsidRPr="003C5B4C" w:rsidRDefault="008126EB" w:rsidP="003C5B4C">
      <w:pPr>
        <w:spacing w:after="0" w:line="240" w:lineRule="auto"/>
        <w:rPr>
          <w:rFonts w:ascii="Arial Rounded MT Bold" w:hAnsi="Arial Rounded MT Bold"/>
        </w:rPr>
      </w:pPr>
    </w:p>
    <w:p w14:paraId="0D04B7A1" w14:textId="77777777" w:rsidR="00E60798" w:rsidRPr="003C5B4C" w:rsidRDefault="0070585D" w:rsidP="003C5B4C">
      <w:pPr>
        <w:shd w:val="clear" w:color="auto" w:fill="808080"/>
        <w:spacing w:after="0" w:line="240" w:lineRule="auto"/>
        <w:jc w:val="center"/>
        <w:rPr>
          <w:rFonts w:ascii="Arial Rounded MT Bold" w:hAnsi="Arial Rounded MT Bold"/>
          <w:b/>
          <w:bCs/>
          <w:color w:val="FFFFFF" w:themeColor="background1"/>
          <w:sz w:val="32"/>
          <w:szCs w:val="32"/>
        </w:rPr>
      </w:pPr>
      <w:r w:rsidRPr="003C5B4C">
        <w:rPr>
          <w:rFonts w:ascii="Arial Rounded MT Bold" w:hAnsi="Arial Rounded MT Bold"/>
          <w:b/>
          <w:bCs/>
          <w:color w:val="FFFFFF" w:themeColor="background1"/>
          <w:sz w:val="32"/>
          <w:szCs w:val="32"/>
          <w:lang w:val="en"/>
        </w:rPr>
        <w:t>Evaluation Part II:</w:t>
      </w:r>
    </w:p>
    <w:p w14:paraId="17D31138" w14:textId="5BEF7913" w:rsidR="008126EB" w:rsidRPr="003C5B4C" w:rsidRDefault="008126EB" w:rsidP="003C5B4C">
      <w:pPr>
        <w:shd w:val="clear" w:color="auto" w:fill="808080"/>
        <w:spacing w:after="0" w:line="240" w:lineRule="auto"/>
        <w:jc w:val="center"/>
        <w:rPr>
          <w:rFonts w:ascii="Arial Rounded MT Bold" w:hAnsi="Arial Rounded MT Bold"/>
          <w:b/>
          <w:bCs/>
          <w:color w:val="FFFFFF" w:themeColor="background1"/>
          <w:sz w:val="32"/>
          <w:szCs w:val="32"/>
        </w:rPr>
      </w:pPr>
      <w:r w:rsidRPr="003C5B4C">
        <w:rPr>
          <w:rFonts w:ascii="Arial Rounded MT Bold" w:hAnsi="Arial Rounded MT Bold"/>
          <w:b/>
          <w:bCs/>
          <w:color w:val="FFFFFF" w:themeColor="background1"/>
          <w:sz w:val="32"/>
          <w:szCs w:val="32"/>
          <w:lang w:val="en"/>
        </w:rPr>
        <w:t>How burdened are my employees?</w:t>
      </w:r>
    </w:p>
    <w:p w14:paraId="137077F4" w14:textId="77777777" w:rsidR="0070585D" w:rsidRPr="003C5B4C" w:rsidRDefault="0070585D" w:rsidP="003C5B4C">
      <w:pPr>
        <w:spacing w:after="0" w:line="240" w:lineRule="auto"/>
        <w:rPr>
          <w:rFonts w:ascii="Arial Rounded MT Bold" w:hAnsi="Arial Rounded MT Bold"/>
        </w:rPr>
      </w:pPr>
    </w:p>
    <w:p w14:paraId="17484B0B" w14:textId="717E46BB" w:rsidR="008126EB" w:rsidRPr="003C5B4C" w:rsidRDefault="001B353A" w:rsidP="003C5B4C">
      <w:pPr>
        <w:spacing w:after="0" w:line="240" w:lineRule="auto"/>
        <w:rPr>
          <w:rFonts w:ascii="Arial Rounded MT Bold" w:hAnsi="Arial Rounded MT Bold"/>
        </w:rPr>
      </w:pPr>
      <w:r w:rsidRPr="003C5B4C">
        <w:rPr>
          <w:rFonts w:ascii="Arial Rounded MT Bold" w:hAnsi="Arial Rounded MT Bold"/>
          <w:lang w:val="en"/>
        </w:rPr>
        <w:t>Each</w:t>
      </w:r>
      <w:r w:rsidR="008126EB" w:rsidRPr="003C5B4C">
        <w:rPr>
          <w:rFonts w:ascii="Arial Rounded MT Bold" w:hAnsi="Arial Rounded MT Bold"/>
          <w:lang w:val="en"/>
        </w:rPr>
        <w:t xml:space="preserve"> one of the above points can occur </w:t>
      </w:r>
      <w:proofErr w:type="gramStart"/>
      <w:r w:rsidR="008126EB" w:rsidRPr="003C5B4C">
        <w:rPr>
          <w:rFonts w:ascii="Arial Rounded MT Bold" w:hAnsi="Arial Rounded MT Bold"/>
          <w:lang w:val="en"/>
        </w:rPr>
        <w:t>as a result</w:t>
      </w:r>
      <w:proofErr w:type="gramEnd"/>
      <w:r w:rsidR="008126EB" w:rsidRPr="003C5B4C">
        <w:rPr>
          <w:rFonts w:ascii="Arial Rounded MT Bold" w:hAnsi="Arial Rounded MT Bold"/>
          <w:lang w:val="en"/>
        </w:rPr>
        <w:t xml:space="preserve"> of prolonged stress in a company.</w:t>
      </w:r>
    </w:p>
    <w:p w14:paraId="7D74CE3A" w14:textId="77777777" w:rsidR="003C5B4C" w:rsidRDefault="003C5B4C" w:rsidP="003C5B4C">
      <w:pPr>
        <w:spacing w:after="0" w:line="240" w:lineRule="auto"/>
        <w:rPr>
          <w:rFonts w:ascii="Arial Rounded MT Bold" w:hAnsi="Arial Rounded MT Bold"/>
          <w:lang w:val="en"/>
        </w:rPr>
      </w:pPr>
    </w:p>
    <w:p w14:paraId="2BE3F4AF" w14:textId="1980CE3E" w:rsidR="008126EB" w:rsidRPr="003C5B4C" w:rsidRDefault="008126EB" w:rsidP="003C5B4C">
      <w:pPr>
        <w:spacing w:after="0" w:line="240" w:lineRule="auto"/>
        <w:rPr>
          <w:rFonts w:ascii="Arial Rounded MT Bold" w:hAnsi="Arial Rounded MT Bold"/>
        </w:rPr>
      </w:pPr>
      <w:r w:rsidRPr="003C5B4C">
        <w:rPr>
          <w:rFonts w:ascii="Arial Rounded MT Bold" w:hAnsi="Arial Rounded MT Bold"/>
          <w:lang w:val="en"/>
        </w:rPr>
        <w:t xml:space="preserve">However, if you had to tick </w:t>
      </w:r>
      <w:r w:rsidRPr="003C5B4C">
        <w:rPr>
          <w:rFonts w:ascii="Arial Rounded MT Bold" w:hAnsi="Arial Rounded MT Bold"/>
          <w:b/>
          <w:bCs/>
          <w:lang w:val="en"/>
        </w:rPr>
        <w:t>4 or more</w:t>
      </w:r>
      <w:r w:rsidRPr="003C5B4C">
        <w:rPr>
          <w:rFonts w:ascii="Arial Rounded MT Bold" w:hAnsi="Arial Rounded MT Bold"/>
          <w:lang w:val="en"/>
        </w:rPr>
        <w:t xml:space="preserve"> statements, you can assume that the problem does not only affect individual employees, but that there are already cross-company friction losses due to permanent stress: commitment and quality of work are falling, relationships between employees suffer.</w:t>
      </w:r>
    </w:p>
    <w:p w14:paraId="17E5275F" w14:textId="77777777" w:rsidR="003C5B4C" w:rsidRDefault="003C5B4C" w:rsidP="003C5B4C">
      <w:pPr>
        <w:spacing w:after="0" w:line="240" w:lineRule="auto"/>
        <w:rPr>
          <w:rFonts w:ascii="Arial Rounded MT Bold" w:hAnsi="Arial Rounded MT Bold"/>
          <w:lang w:val="en"/>
        </w:rPr>
      </w:pPr>
    </w:p>
    <w:p w14:paraId="422567AF" w14:textId="05187FA2" w:rsidR="00A948B4" w:rsidRPr="00592C6D" w:rsidRDefault="008126EB" w:rsidP="003C5B4C">
      <w:pPr>
        <w:spacing w:after="0" w:line="240" w:lineRule="auto"/>
        <w:rPr>
          <w:rFonts w:ascii="Arial Rounded MT Bold" w:hAnsi="Arial Rounded MT Bold"/>
          <w:lang w:val="en"/>
        </w:rPr>
      </w:pPr>
      <w:r w:rsidRPr="003C5B4C">
        <w:rPr>
          <w:rFonts w:ascii="Arial Rounded MT Bold" w:hAnsi="Arial Rounded MT Bold"/>
          <w:lang w:val="en"/>
        </w:rPr>
        <w:t xml:space="preserve">If you </w:t>
      </w:r>
      <w:r w:rsidRPr="003C5B4C">
        <w:rPr>
          <w:rFonts w:ascii="Arial Rounded MT Bold" w:hAnsi="Arial Rounded MT Bold"/>
          <w:b/>
          <w:bCs/>
          <w:lang w:val="en"/>
        </w:rPr>
        <w:t>found 6 or more points</w:t>
      </w:r>
      <w:r w:rsidRPr="003C5B4C">
        <w:rPr>
          <w:rFonts w:ascii="Arial Rounded MT Bold" w:hAnsi="Arial Rounded MT Bold"/>
          <w:lang w:val="en"/>
        </w:rPr>
        <w:t xml:space="preserve"> to be correct, your employees are probably already very exhausted. Follow-up problems occur: bullying or an extreme "service-by-regulation" mentality. Some employees may be sick more often because they have developed stress-related complaints such as back problems. Even your top performers are slowly going to their knees under the pressure.</w:t>
      </w:r>
    </w:p>
    <w:p w14:paraId="2AA0AD93" w14:textId="712FB13F" w:rsidR="008126EB" w:rsidRPr="00592C6D" w:rsidRDefault="008126EB" w:rsidP="003C5B4C">
      <w:pPr>
        <w:spacing w:after="0" w:line="240" w:lineRule="auto"/>
        <w:rPr>
          <w:rFonts w:ascii="Arial Rounded MT Bold" w:hAnsi="Arial Rounded MT Bold"/>
          <w:lang w:val="en"/>
        </w:rPr>
      </w:pPr>
    </w:p>
    <w:p w14:paraId="4DAFBDB7" w14:textId="6A0DEAD2" w:rsidR="008126EB" w:rsidRPr="00592C6D" w:rsidRDefault="008126EB" w:rsidP="003C5B4C">
      <w:pPr>
        <w:spacing w:after="0" w:line="240" w:lineRule="auto"/>
        <w:rPr>
          <w:rFonts w:ascii="Arial Rounded MT Bold" w:hAnsi="Arial Rounded MT Bold"/>
          <w:lang w:val="en"/>
        </w:rPr>
      </w:pPr>
    </w:p>
    <w:p w14:paraId="32F67639" w14:textId="34222CD1" w:rsidR="008126EB" w:rsidRPr="00592C6D" w:rsidRDefault="008126EB" w:rsidP="003C5B4C">
      <w:pPr>
        <w:spacing w:after="0" w:line="240" w:lineRule="auto"/>
        <w:rPr>
          <w:rFonts w:ascii="Arial Rounded MT Bold" w:hAnsi="Arial Rounded MT Bold"/>
          <w:lang w:val="en"/>
        </w:rPr>
      </w:pPr>
    </w:p>
    <w:p w14:paraId="1E1E2C0A" w14:textId="5CB68CFA" w:rsidR="008126EB" w:rsidRPr="00592C6D" w:rsidRDefault="008126EB" w:rsidP="003C5B4C">
      <w:pPr>
        <w:spacing w:after="0" w:line="240" w:lineRule="auto"/>
        <w:rPr>
          <w:rFonts w:ascii="Arial Rounded MT Bold" w:hAnsi="Arial Rounded MT Bold"/>
          <w:lang w:val="en"/>
        </w:rPr>
      </w:pPr>
    </w:p>
    <w:p w14:paraId="624B3BA5" w14:textId="77777777" w:rsidR="0070585D" w:rsidRPr="00592C6D" w:rsidRDefault="0070585D" w:rsidP="003C5B4C">
      <w:pPr>
        <w:spacing w:after="0" w:line="240" w:lineRule="auto"/>
        <w:rPr>
          <w:rFonts w:ascii="Arial Rounded MT Bold" w:hAnsi="Arial Rounded MT Bold"/>
          <w:lang w:val="en"/>
        </w:rPr>
      </w:pPr>
    </w:p>
    <w:p w14:paraId="3D6DA9DC" w14:textId="5BD1A4C8" w:rsidR="00A948B4" w:rsidRPr="00592C6D" w:rsidRDefault="00A948B4" w:rsidP="003C5B4C">
      <w:pPr>
        <w:spacing w:after="0" w:line="240" w:lineRule="auto"/>
        <w:rPr>
          <w:rFonts w:ascii="Arial Rounded MT Bold" w:hAnsi="Arial Rounded MT Bold"/>
          <w:lang w:val="en"/>
        </w:rPr>
      </w:pPr>
    </w:p>
    <w:p w14:paraId="14AB63CD" w14:textId="0E206C78" w:rsidR="005B1C3A" w:rsidRPr="00592C6D" w:rsidRDefault="005B1C3A" w:rsidP="003C5B4C">
      <w:pPr>
        <w:spacing w:after="0" w:line="240" w:lineRule="auto"/>
        <w:rPr>
          <w:rFonts w:ascii="Arial Rounded MT Bold" w:hAnsi="Arial Rounded MT Bold"/>
          <w:lang w:val="en"/>
        </w:rPr>
      </w:pPr>
    </w:p>
    <w:p w14:paraId="0CEDE587" w14:textId="1D8B2CC9" w:rsidR="005B1C3A" w:rsidRPr="00592C6D" w:rsidRDefault="005B1C3A" w:rsidP="003C5B4C">
      <w:pPr>
        <w:spacing w:after="0" w:line="240" w:lineRule="auto"/>
        <w:rPr>
          <w:rFonts w:ascii="Arial Rounded MT Bold" w:hAnsi="Arial Rounded MT Bold"/>
          <w:lang w:val="en"/>
        </w:rPr>
      </w:pPr>
    </w:p>
    <w:p w14:paraId="7F41CC18" w14:textId="1A3FB3F3" w:rsidR="005B1C3A" w:rsidRPr="00592C6D" w:rsidRDefault="005B1C3A" w:rsidP="003C5B4C">
      <w:pPr>
        <w:spacing w:after="0" w:line="240" w:lineRule="auto"/>
        <w:rPr>
          <w:rFonts w:ascii="Arial Rounded MT Bold" w:hAnsi="Arial Rounded MT Bold"/>
          <w:lang w:val="en"/>
        </w:rPr>
      </w:pPr>
    </w:p>
    <w:tbl>
      <w:tblPr>
        <w:tblStyle w:val="Tabellenraster13"/>
        <w:tblW w:w="850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2"/>
        <w:gridCol w:w="1871"/>
        <w:gridCol w:w="1871"/>
        <w:gridCol w:w="1871"/>
      </w:tblGrid>
      <w:tr w:rsidR="005B1C3A" w:rsidRPr="003C5B4C" w14:paraId="5D023336" w14:textId="77777777" w:rsidTr="003C5B4C">
        <w:trPr>
          <w:trHeight w:val="680"/>
        </w:trPr>
        <w:tc>
          <w:tcPr>
            <w:tcW w:w="2892" w:type="dxa"/>
            <w:tcBorders>
              <w:top w:val="nil"/>
              <w:left w:val="nil"/>
              <w:bottom w:val="single" w:sz="4" w:space="0" w:color="808080"/>
              <w:right w:val="single" w:sz="4" w:space="0" w:color="B1D230"/>
            </w:tcBorders>
            <w:vAlign w:val="center"/>
            <w:hideMark/>
          </w:tcPr>
          <w:p w14:paraId="1D096262" w14:textId="77777777" w:rsidR="005B1C3A" w:rsidRPr="003C5B4C" w:rsidRDefault="005B1C3A" w:rsidP="003C5B4C">
            <w:pPr>
              <w:rPr>
                <w:rFonts w:ascii="Arial Rounded MT Bold" w:hAnsi="Arial Rounded MT Bold"/>
                <w:lang w:val="de-DE"/>
              </w:rPr>
            </w:pPr>
            <w:r w:rsidRPr="003C5B4C">
              <w:rPr>
                <w:rFonts w:ascii="Arial Rounded MT Bold" w:hAnsi="Arial Rounded MT Bold"/>
                <w:noProof/>
                <w:lang w:val="it-IT" w:eastAsia="it-IT"/>
              </w:rPr>
              <w:drawing>
                <wp:inline distT="0" distB="0" distL="0" distR="0" wp14:anchorId="4A92299C" wp14:editId="645315FE">
                  <wp:extent cx="1254760" cy="436245"/>
                  <wp:effectExtent l="0" t="0" r="2540" b="1905"/>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436245"/>
                          </a:xfrm>
                          <a:prstGeom prst="rect">
                            <a:avLst/>
                          </a:prstGeom>
                          <a:noFill/>
                          <a:ln>
                            <a:noFill/>
                          </a:ln>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hideMark/>
          </w:tcPr>
          <w:p w14:paraId="0C1000FA" w14:textId="77777777" w:rsidR="005B1C3A" w:rsidRPr="003C5B4C" w:rsidRDefault="005B1C3A" w:rsidP="003C5B4C">
            <w:pPr>
              <w:jc w:val="center"/>
              <w:rPr>
                <w:rFonts w:ascii="Arial Rounded MT Bold" w:hAnsi="Arial Rounded MT Bold"/>
                <w:b/>
                <w:bCs/>
                <w:color w:val="FFFFFF" w:themeColor="background1"/>
                <w:sz w:val="40"/>
                <w:szCs w:val="40"/>
                <w:lang w:val="de-DE"/>
              </w:rPr>
            </w:pPr>
            <w:r w:rsidRPr="003C5B4C">
              <w:rPr>
                <w:rFonts w:ascii="Arial Rounded MT Bold" w:hAnsi="Arial Rounded MT Bold"/>
                <w:b/>
                <w:bCs/>
                <w:color w:val="FFFFFF" w:themeColor="background1"/>
                <w:sz w:val="40"/>
                <w:szCs w:val="40"/>
                <w:lang w:val="en"/>
              </w:rPr>
              <w:t>Action plan</w:t>
            </w:r>
          </w:p>
        </w:tc>
      </w:tr>
      <w:tr w:rsidR="005B1C3A" w:rsidRPr="003C5B4C" w14:paraId="43883C0C"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387387E4" w14:textId="77777777" w:rsidR="005B1C3A" w:rsidRPr="003C5B4C" w:rsidRDefault="005B1C3A" w:rsidP="003C5B4C">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What?</w:t>
            </w:r>
          </w:p>
          <w:p w14:paraId="43311789" w14:textId="77777777" w:rsidR="005B1C3A" w:rsidRPr="003C5B4C" w:rsidRDefault="005B1C3A" w:rsidP="003C5B4C">
            <w:pPr>
              <w:rPr>
                <w:rFonts w:ascii="Arial Rounded MT Bold" w:hAnsi="Arial Rounded MT Bold"/>
                <w:color w:val="FFFFFF" w:themeColor="background1"/>
                <w:lang w:val="en-US"/>
              </w:rPr>
            </w:pPr>
            <w:r w:rsidRPr="003C5B4C">
              <w:rPr>
                <w:rFonts w:ascii="Arial Rounded MT Bold" w:hAnsi="Arial Rounded MT Bold"/>
                <w:color w:val="FFFFFF" w:themeColor="background1"/>
                <w:lang w:val="en"/>
              </w:rPr>
              <w:t>(What action is being taken?)</w:t>
            </w:r>
          </w:p>
        </w:tc>
        <w:tc>
          <w:tcPr>
            <w:tcW w:w="1871" w:type="dxa"/>
            <w:tcBorders>
              <w:top w:val="single" w:sz="4" w:space="0" w:color="808080"/>
              <w:left w:val="single" w:sz="4" w:space="0" w:color="808080"/>
              <w:bottom w:val="single" w:sz="4" w:space="0" w:color="808080"/>
              <w:right w:val="single" w:sz="4" w:space="0" w:color="808080"/>
            </w:tcBorders>
          </w:tcPr>
          <w:p w14:paraId="4D60B737"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126187A9"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429E073B" w14:textId="77777777" w:rsidR="005B1C3A" w:rsidRPr="003C5B4C" w:rsidRDefault="005B1C3A" w:rsidP="003C5B4C">
            <w:pPr>
              <w:rPr>
                <w:rFonts w:ascii="Arial Rounded MT Bold" w:hAnsi="Arial Rounded MT Bold"/>
                <w:lang w:val="en-US"/>
              </w:rPr>
            </w:pPr>
          </w:p>
        </w:tc>
      </w:tr>
      <w:tr w:rsidR="005B1C3A" w:rsidRPr="00592C6D" w14:paraId="0A800B84"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5C747B7D" w14:textId="77777777" w:rsidR="005B1C3A" w:rsidRPr="003C5B4C" w:rsidRDefault="005B1C3A" w:rsidP="003C5B4C">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For what?</w:t>
            </w:r>
          </w:p>
          <w:p w14:paraId="7BB25029" w14:textId="1E82621E" w:rsidR="005B1C3A" w:rsidRPr="003C5B4C" w:rsidRDefault="005B1C3A" w:rsidP="003C5B4C">
            <w:pPr>
              <w:rPr>
                <w:rFonts w:ascii="Arial Rounded MT Bold" w:hAnsi="Arial Rounded MT Bold"/>
                <w:color w:val="FFFFFF" w:themeColor="background1"/>
                <w:lang w:val="en-US"/>
              </w:rPr>
            </w:pPr>
            <w:r w:rsidRPr="003C5B4C">
              <w:rPr>
                <w:rFonts w:ascii="Arial Rounded MT Bold" w:hAnsi="Arial Rounded MT Bold"/>
                <w:color w:val="FFFFFF" w:themeColor="background1"/>
                <w:lang w:val="en"/>
              </w:rPr>
              <w:t>(</w:t>
            </w:r>
            <w:r w:rsidR="001B353A" w:rsidRPr="003C5B4C">
              <w:rPr>
                <w:rFonts w:ascii="Arial Rounded MT Bold" w:hAnsi="Arial Rounded MT Bold"/>
                <w:color w:val="FFFFFF" w:themeColor="background1"/>
                <w:lang w:val="en"/>
              </w:rPr>
              <w:t>Further</w:t>
            </w:r>
            <w:r w:rsidRPr="003C5B4C">
              <w:rPr>
                <w:rFonts w:ascii="Arial Rounded MT Bold" w:hAnsi="Arial Rounded MT Bold"/>
                <w:color w:val="FFFFFF" w:themeColor="background1"/>
                <w:lang w:val="en"/>
              </w:rPr>
              <w:t xml:space="preserve"> specification of the measure and definition of goals)</w:t>
            </w:r>
          </w:p>
        </w:tc>
        <w:tc>
          <w:tcPr>
            <w:tcW w:w="1871" w:type="dxa"/>
            <w:tcBorders>
              <w:top w:val="single" w:sz="4" w:space="0" w:color="808080"/>
              <w:left w:val="single" w:sz="4" w:space="0" w:color="808080"/>
              <w:bottom w:val="single" w:sz="4" w:space="0" w:color="808080"/>
              <w:right w:val="single" w:sz="4" w:space="0" w:color="808080"/>
            </w:tcBorders>
          </w:tcPr>
          <w:p w14:paraId="02BA285D"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AAB27D1"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32340F6" w14:textId="77777777" w:rsidR="005B1C3A" w:rsidRPr="003C5B4C" w:rsidRDefault="005B1C3A" w:rsidP="003C5B4C">
            <w:pPr>
              <w:rPr>
                <w:rFonts w:ascii="Arial Rounded MT Bold" w:hAnsi="Arial Rounded MT Bold"/>
                <w:lang w:val="en-US"/>
              </w:rPr>
            </w:pPr>
          </w:p>
        </w:tc>
      </w:tr>
      <w:tr w:rsidR="005B1C3A" w:rsidRPr="003C5B4C" w14:paraId="20ADA648"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6D467AE0" w14:textId="77777777" w:rsidR="005B1C3A" w:rsidRPr="003C5B4C" w:rsidRDefault="005B1C3A" w:rsidP="003C5B4C">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Who is responsible?</w:t>
            </w:r>
          </w:p>
          <w:p w14:paraId="43E4DEDB" w14:textId="77777777" w:rsidR="005B1C3A" w:rsidRPr="003C5B4C" w:rsidRDefault="005B1C3A" w:rsidP="003C5B4C">
            <w:pPr>
              <w:rPr>
                <w:rFonts w:ascii="Arial Rounded MT Bold" w:hAnsi="Arial Rounded MT Bold"/>
                <w:color w:val="FFFFFF" w:themeColor="background1"/>
                <w:lang w:val="de-DE"/>
              </w:rPr>
            </w:pPr>
          </w:p>
        </w:tc>
        <w:tc>
          <w:tcPr>
            <w:tcW w:w="1871" w:type="dxa"/>
            <w:tcBorders>
              <w:top w:val="single" w:sz="4" w:space="0" w:color="808080"/>
              <w:left w:val="single" w:sz="4" w:space="0" w:color="808080"/>
              <w:bottom w:val="single" w:sz="4" w:space="0" w:color="808080"/>
              <w:right w:val="single" w:sz="4" w:space="0" w:color="808080"/>
            </w:tcBorders>
          </w:tcPr>
          <w:p w14:paraId="3E465E96" w14:textId="77777777" w:rsidR="005B1C3A" w:rsidRPr="003C5B4C" w:rsidRDefault="005B1C3A" w:rsidP="003C5B4C">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2CA770F7" w14:textId="77777777" w:rsidR="005B1C3A" w:rsidRPr="003C5B4C" w:rsidRDefault="005B1C3A" w:rsidP="003C5B4C">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2EA590B8" w14:textId="77777777" w:rsidR="005B1C3A" w:rsidRPr="003C5B4C" w:rsidRDefault="005B1C3A" w:rsidP="003C5B4C">
            <w:pPr>
              <w:rPr>
                <w:rFonts w:ascii="Arial Rounded MT Bold" w:hAnsi="Arial Rounded MT Bold"/>
                <w:lang w:val="de-DE"/>
              </w:rPr>
            </w:pPr>
          </w:p>
        </w:tc>
      </w:tr>
      <w:tr w:rsidR="005B1C3A" w:rsidRPr="003C5B4C" w14:paraId="3FC73727"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40D0DDEA" w14:textId="77777777" w:rsidR="005B1C3A" w:rsidRPr="003C5B4C" w:rsidRDefault="005B1C3A" w:rsidP="003C5B4C">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Who supports?</w:t>
            </w:r>
          </w:p>
          <w:p w14:paraId="27DE37F8" w14:textId="77777777" w:rsidR="005B1C3A" w:rsidRPr="003C5B4C" w:rsidRDefault="005B1C3A" w:rsidP="003C5B4C">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1315F665"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4C9A373D"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34601FD" w14:textId="77777777" w:rsidR="005B1C3A" w:rsidRPr="003C5B4C" w:rsidRDefault="005B1C3A" w:rsidP="003C5B4C">
            <w:pPr>
              <w:rPr>
                <w:rFonts w:ascii="Arial Rounded MT Bold" w:hAnsi="Arial Rounded MT Bold"/>
                <w:lang w:val="en-US"/>
              </w:rPr>
            </w:pPr>
          </w:p>
        </w:tc>
      </w:tr>
      <w:tr w:rsidR="005B1C3A" w:rsidRPr="00592C6D" w14:paraId="75E368EB"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589BB0C1" w14:textId="77777777" w:rsidR="005B1C3A" w:rsidRPr="003C5B4C" w:rsidRDefault="005B1C3A" w:rsidP="003C5B4C">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In what period will the measure be implemented?</w:t>
            </w:r>
          </w:p>
          <w:p w14:paraId="67D8B0EE" w14:textId="77777777" w:rsidR="005B1C3A" w:rsidRPr="003C5B4C" w:rsidRDefault="005B1C3A" w:rsidP="003C5B4C">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7F088BF9"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5EED6C8"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6B26BEE" w14:textId="77777777" w:rsidR="005B1C3A" w:rsidRPr="003C5B4C" w:rsidRDefault="005B1C3A" w:rsidP="003C5B4C">
            <w:pPr>
              <w:rPr>
                <w:rFonts w:ascii="Arial Rounded MT Bold" w:hAnsi="Arial Rounded MT Bold"/>
                <w:lang w:val="en-US"/>
              </w:rPr>
            </w:pPr>
          </w:p>
        </w:tc>
      </w:tr>
      <w:tr w:rsidR="005B1C3A" w:rsidRPr="00592C6D" w14:paraId="4263597A"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303CE8F2" w14:textId="77777777" w:rsidR="005B1C3A" w:rsidRPr="003C5B4C" w:rsidRDefault="005B1C3A" w:rsidP="003C5B4C">
            <w:pPr>
              <w:rPr>
                <w:rFonts w:ascii="Arial Rounded MT Bold" w:hAnsi="Arial Rounded MT Bold"/>
                <w:color w:val="FFFFFF" w:themeColor="background1"/>
                <w:lang w:val="en-US"/>
              </w:rPr>
            </w:pPr>
            <w:r w:rsidRPr="003C5B4C">
              <w:rPr>
                <w:rFonts w:ascii="Arial Rounded MT Bold" w:hAnsi="Arial Rounded MT Bold"/>
                <w:color w:val="FFFFFF" w:themeColor="background1"/>
                <w:lang w:val="en"/>
              </w:rPr>
              <w:t>What are the costs for the realization?</w:t>
            </w:r>
          </w:p>
        </w:tc>
        <w:tc>
          <w:tcPr>
            <w:tcW w:w="1871" w:type="dxa"/>
            <w:tcBorders>
              <w:top w:val="single" w:sz="4" w:space="0" w:color="808080"/>
              <w:left w:val="single" w:sz="4" w:space="0" w:color="808080"/>
              <w:bottom w:val="single" w:sz="4" w:space="0" w:color="808080"/>
              <w:right w:val="single" w:sz="4" w:space="0" w:color="808080"/>
            </w:tcBorders>
          </w:tcPr>
          <w:p w14:paraId="2BC16335"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507B32F" w14:textId="77777777" w:rsidR="005B1C3A" w:rsidRPr="003C5B4C" w:rsidRDefault="005B1C3A" w:rsidP="003C5B4C">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371DE21" w14:textId="77777777" w:rsidR="005B1C3A" w:rsidRPr="003C5B4C" w:rsidRDefault="005B1C3A" w:rsidP="003C5B4C">
            <w:pPr>
              <w:rPr>
                <w:rFonts w:ascii="Arial Rounded MT Bold" w:hAnsi="Arial Rounded MT Bold"/>
                <w:lang w:val="en-US"/>
              </w:rPr>
            </w:pPr>
          </w:p>
        </w:tc>
      </w:tr>
      <w:tr w:rsidR="005B1C3A" w:rsidRPr="003C5B4C" w14:paraId="234BF58D" w14:textId="77777777" w:rsidTr="003C5B4C">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786C6DB7" w14:textId="77777777" w:rsidR="005B1C3A" w:rsidRPr="003C5B4C" w:rsidRDefault="005B1C3A" w:rsidP="003C5B4C">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Remarks</w:t>
            </w:r>
          </w:p>
        </w:tc>
        <w:tc>
          <w:tcPr>
            <w:tcW w:w="1871" w:type="dxa"/>
            <w:tcBorders>
              <w:top w:val="single" w:sz="4" w:space="0" w:color="808080"/>
              <w:left w:val="single" w:sz="4" w:space="0" w:color="808080"/>
              <w:bottom w:val="single" w:sz="4" w:space="0" w:color="808080"/>
              <w:right w:val="single" w:sz="4" w:space="0" w:color="808080"/>
            </w:tcBorders>
          </w:tcPr>
          <w:p w14:paraId="72BA01DC" w14:textId="77777777" w:rsidR="005B1C3A" w:rsidRPr="003C5B4C" w:rsidRDefault="005B1C3A" w:rsidP="003C5B4C">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64E642D7" w14:textId="77777777" w:rsidR="005B1C3A" w:rsidRPr="003C5B4C" w:rsidRDefault="005B1C3A" w:rsidP="003C5B4C">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709F1DED" w14:textId="77777777" w:rsidR="005B1C3A" w:rsidRPr="003C5B4C" w:rsidRDefault="005B1C3A" w:rsidP="003C5B4C">
            <w:pPr>
              <w:rPr>
                <w:rFonts w:ascii="Arial Rounded MT Bold" w:hAnsi="Arial Rounded MT Bold"/>
                <w:lang w:val="de-DE"/>
              </w:rPr>
            </w:pPr>
          </w:p>
        </w:tc>
      </w:tr>
    </w:tbl>
    <w:p w14:paraId="3417DDCB" w14:textId="77777777" w:rsidR="005B1C3A" w:rsidRPr="003C5B4C" w:rsidRDefault="005B1C3A" w:rsidP="003C5B4C">
      <w:pPr>
        <w:spacing w:after="0" w:line="240" w:lineRule="auto"/>
        <w:rPr>
          <w:rFonts w:ascii="Arial Rounded MT Bold" w:eastAsia="Calibri" w:hAnsi="Arial Rounded MT Bold" w:cs="Times New Roman"/>
          <w:sz w:val="18"/>
          <w:szCs w:val="18"/>
          <w:lang w:val="de-DE"/>
        </w:rPr>
      </w:pPr>
    </w:p>
    <w:p w14:paraId="765A9795" w14:textId="4D241FDB" w:rsidR="00E60798" w:rsidRPr="00592C6D" w:rsidRDefault="005B1C3A" w:rsidP="003C5B4C">
      <w:pPr>
        <w:spacing w:after="0" w:line="240" w:lineRule="auto"/>
        <w:rPr>
          <w:rFonts w:ascii="Arial Rounded MT Bold" w:hAnsi="Arial Rounded MT Bold"/>
          <w:lang w:val="en"/>
        </w:rPr>
      </w:pPr>
      <w:r w:rsidRPr="003C5B4C">
        <w:rPr>
          <w:rFonts w:ascii="Arial Rounded MT Bold" w:eastAsia="Calibri" w:hAnsi="Arial Rounded MT Bold" w:cs="Times New Roman"/>
          <w:sz w:val="18"/>
          <w:szCs w:val="18"/>
          <w:lang w:val="en"/>
        </w:rPr>
        <w:t xml:space="preserve">Source: The tool was developed within the project "AKKU". This project was funded by the Federal Ministry of </w:t>
      </w:r>
      <w:proofErr w:type="spellStart"/>
      <w:r w:rsidRPr="003C5B4C">
        <w:rPr>
          <w:rFonts w:ascii="Arial Rounded MT Bold" w:eastAsia="Calibri" w:hAnsi="Arial Rounded MT Bold" w:cs="Times New Roman"/>
          <w:sz w:val="18"/>
          <w:szCs w:val="18"/>
          <w:lang w:val="en"/>
        </w:rPr>
        <w:t>Labour</w:t>
      </w:r>
      <w:proofErr w:type="spellEnd"/>
      <w:r w:rsidRPr="003C5B4C">
        <w:rPr>
          <w:rFonts w:ascii="Arial Rounded MT Bold" w:eastAsia="Calibri" w:hAnsi="Arial Rounded MT Bold" w:cs="Times New Roman"/>
          <w:sz w:val="18"/>
          <w:szCs w:val="18"/>
          <w:lang w:val="en"/>
        </w:rPr>
        <w:t xml:space="preserve"> and Social Affairs (BMAS) as part of the Initiative </w:t>
      </w:r>
      <w:proofErr w:type="spellStart"/>
      <w:r w:rsidRPr="003C5B4C">
        <w:rPr>
          <w:rFonts w:ascii="Arial Rounded MT Bold" w:eastAsia="Calibri" w:hAnsi="Arial Rounded MT Bold" w:cs="Times New Roman"/>
          <w:sz w:val="18"/>
          <w:szCs w:val="18"/>
          <w:lang w:val="en"/>
        </w:rPr>
        <w:t>Neue</w:t>
      </w:r>
      <w:proofErr w:type="spellEnd"/>
      <w:r w:rsidRPr="003C5B4C">
        <w:rPr>
          <w:rFonts w:ascii="Arial Rounded MT Bold" w:eastAsia="Calibri" w:hAnsi="Arial Rounded MT Bold" w:cs="Times New Roman"/>
          <w:sz w:val="18"/>
          <w:szCs w:val="18"/>
          <w:lang w:val="en"/>
        </w:rPr>
        <w:t xml:space="preserve"> </w:t>
      </w:r>
      <w:proofErr w:type="spellStart"/>
      <w:r w:rsidRPr="003C5B4C">
        <w:rPr>
          <w:rFonts w:ascii="Arial Rounded MT Bold" w:eastAsia="Calibri" w:hAnsi="Arial Rounded MT Bold" w:cs="Times New Roman"/>
          <w:sz w:val="18"/>
          <w:szCs w:val="18"/>
          <w:lang w:val="en"/>
        </w:rPr>
        <w:t>Qualität</w:t>
      </w:r>
      <w:proofErr w:type="spellEnd"/>
      <w:r w:rsidRPr="003C5B4C">
        <w:rPr>
          <w:rFonts w:ascii="Arial Rounded MT Bold" w:eastAsia="Calibri" w:hAnsi="Arial Rounded MT Bold" w:cs="Times New Roman"/>
          <w:sz w:val="18"/>
          <w:szCs w:val="18"/>
          <w:lang w:val="en"/>
        </w:rPr>
        <w:t xml:space="preserve"> der </w:t>
      </w:r>
      <w:proofErr w:type="spellStart"/>
      <w:r w:rsidRPr="003C5B4C">
        <w:rPr>
          <w:rFonts w:ascii="Arial Rounded MT Bold" w:eastAsia="Calibri" w:hAnsi="Arial Rounded MT Bold" w:cs="Times New Roman"/>
          <w:sz w:val="18"/>
          <w:szCs w:val="18"/>
          <w:lang w:val="en"/>
        </w:rPr>
        <w:lastRenderedPageBreak/>
        <w:t>Arbeit</w:t>
      </w:r>
      <w:proofErr w:type="spellEnd"/>
      <w:r w:rsidRPr="003C5B4C">
        <w:rPr>
          <w:rFonts w:ascii="Arial Rounded MT Bold" w:eastAsia="Calibri" w:hAnsi="Arial Rounded MT Bold" w:cs="Times New Roman"/>
          <w:sz w:val="18"/>
          <w:szCs w:val="18"/>
          <w:lang w:val="en"/>
        </w:rPr>
        <w:t xml:space="preserve"> (INQA) and was professionally supported by the Federal Institute for Occupational Safety and Health (BAuA), Berlin. Leading project partners were: ZWH Düsseldorf, IST Wuppertal, d</w:t>
      </w:r>
      <w:r w:rsidRPr="003C5B4C">
        <w:rPr>
          <w:rFonts w:ascii="Arial Rounded MT Bold" w:eastAsia="Calibri" w:hAnsi="Arial Rounded MT Bold" w:cs="Times New Roman"/>
          <w:sz w:val="18"/>
          <w:szCs w:val="18"/>
          <w:lang w:val="en"/>
        </w:rPr>
        <w:noBreakHyphen/>
        <w:t>ialogo Wuppertal, IAW (Institute of RWTH Aachen).</w:t>
      </w:r>
    </w:p>
    <w:sectPr w:rsidR="00E60798" w:rsidRPr="00592C6D" w:rsidSect="001F198D">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4B92" w14:textId="77777777" w:rsidR="008B01B8" w:rsidRDefault="008B01B8" w:rsidP="005D5207">
      <w:pPr>
        <w:spacing w:after="0" w:line="240" w:lineRule="auto"/>
      </w:pPr>
      <w:r>
        <w:rPr>
          <w:lang w:val="en"/>
        </w:rPr>
        <w:separator/>
      </w:r>
    </w:p>
  </w:endnote>
  <w:endnote w:type="continuationSeparator" w:id="0">
    <w:p w14:paraId="2467DB4F" w14:textId="77777777" w:rsidR="008B01B8" w:rsidRDefault="008B01B8"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E335" w14:textId="77777777" w:rsidR="001F198D" w:rsidRDefault="001F198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92271" w14:textId="20882351" w:rsidR="00592C6D" w:rsidRDefault="00592C6D" w:rsidP="00592C6D">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42B4C763" wp14:editId="1FEB4A25">
          <wp:simplePos x="0" y="0"/>
          <wp:positionH relativeFrom="column">
            <wp:posOffset>-270510</wp:posOffset>
          </wp:positionH>
          <wp:positionV relativeFrom="paragraph">
            <wp:posOffset>477520</wp:posOffset>
          </wp:positionV>
          <wp:extent cx="1202055" cy="428625"/>
          <wp:effectExtent l="0" t="0" r="0" b="952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2C51EE98" wp14:editId="7635EC43">
          <wp:simplePos x="0" y="0"/>
          <wp:positionH relativeFrom="column">
            <wp:posOffset>3863340</wp:posOffset>
          </wp:positionH>
          <wp:positionV relativeFrom="paragraph">
            <wp:posOffset>3175</wp:posOffset>
          </wp:positionV>
          <wp:extent cx="1801495" cy="393065"/>
          <wp:effectExtent l="0" t="0" r="8255"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5E3AF796" wp14:editId="631437D6">
          <wp:simplePos x="0" y="0"/>
          <wp:positionH relativeFrom="column">
            <wp:posOffset>8172450</wp:posOffset>
          </wp:positionH>
          <wp:positionV relativeFrom="paragraph">
            <wp:posOffset>-9758680</wp:posOffset>
          </wp:positionV>
          <wp:extent cx="2240280" cy="488950"/>
          <wp:effectExtent l="0" t="0" r="7620"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7ACC548B" w14:textId="21BFA4E8" w:rsidR="00C33EC3" w:rsidRPr="00592C6D" w:rsidRDefault="00592C6D" w:rsidP="00592C6D">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16D" w14:textId="77777777" w:rsidR="001F198D" w:rsidRDefault="001F19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79C0" w14:textId="77777777" w:rsidR="008B01B8" w:rsidRDefault="008B01B8" w:rsidP="005D5207">
      <w:pPr>
        <w:spacing w:after="0" w:line="240" w:lineRule="auto"/>
      </w:pPr>
      <w:r>
        <w:rPr>
          <w:lang w:val="en"/>
        </w:rPr>
        <w:separator/>
      </w:r>
    </w:p>
  </w:footnote>
  <w:footnote w:type="continuationSeparator" w:id="0">
    <w:p w14:paraId="5AAB136C" w14:textId="77777777" w:rsidR="008B01B8" w:rsidRDefault="008B01B8"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9E9A" w14:textId="77777777" w:rsidR="001F198D" w:rsidRDefault="001F19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C2A1" w14:textId="0B152850" w:rsidR="001F198D" w:rsidRDefault="001F198D" w:rsidP="001F198D">
    <w:pPr>
      <w:pStyle w:val="Intestazione"/>
      <w:jc w:val="center"/>
    </w:pPr>
    <w:r>
      <w:rPr>
        <w:noProof/>
        <w:lang w:val="it-IT" w:eastAsia="it-IT"/>
      </w:rPr>
      <w:drawing>
        <wp:inline distT="0" distB="0" distL="0" distR="0" wp14:anchorId="2FA2CAC1" wp14:editId="134929C1">
          <wp:extent cx="2974975" cy="91440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914400"/>
                  </a:xfrm>
                  <a:prstGeom prst="rect">
                    <a:avLst/>
                  </a:prstGeom>
                  <a:noFill/>
                </pic:spPr>
              </pic:pic>
            </a:graphicData>
          </a:graphic>
        </wp:inline>
      </w:drawing>
    </w:r>
  </w:p>
  <w:p w14:paraId="45B829A1" w14:textId="77777777" w:rsidR="001F198D" w:rsidRDefault="001F198D" w:rsidP="001F198D">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5D26" w14:textId="77777777" w:rsidR="001F198D" w:rsidRDefault="001F19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DD55B3"/>
    <w:multiLevelType w:val="hybridMultilevel"/>
    <w:tmpl w:val="DDEC69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721CE8"/>
    <w:multiLevelType w:val="hybridMultilevel"/>
    <w:tmpl w:val="50A2F15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3"/>
  </w:num>
  <w:num w:numId="4">
    <w:abstractNumId w:val="5"/>
  </w:num>
  <w:num w:numId="5">
    <w:abstractNumId w:val="1"/>
  </w:num>
  <w:num w:numId="6">
    <w:abstractNumId w:val="9"/>
  </w:num>
  <w:num w:numId="7">
    <w:abstractNumId w:val="12"/>
  </w:num>
  <w:num w:numId="8">
    <w:abstractNumId w:val="7"/>
  </w:num>
  <w:num w:numId="9">
    <w:abstractNumId w:val="14"/>
  </w:num>
  <w:num w:numId="10">
    <w:abstractNumId w:val="2"/>
  </w:num>
  <w:num w:numId="11">
    <w:abstractNumId w:val="10"/>
  </w:num>
  <w:num w:numId="12">
    <w:abstractNumId w:val="8"/>
  </w:num>
  <w:num w:numId="13">
    <w:abstractNumId w:val="15"/>
  </w:num>
  <w:num w:numId="14">
    <w:abstractNumId w:val="13"/>
  </w:num>
  <w:num w:numId="15">
    <w:abstractNumId w:val="11"/>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32239"/>
    <w:rsid w:val="0004484A"/>
    <w:rsid w:val="00054B7B"/>
    <w:rsid w:val="000712B3"/>
    <w:rsid w:val="00095C44"/>
    <w:rsid w:val="000A155D"/>
    <w:rsid w:val="000A5F86"/>
    <w:rsid w:val="000B43AF"/>
    <w:rsid w:val="0014729A"/>
    <w:rsid w:val="00155502"/>
    <w:rsid w:val="00166AA7"/>
    <w:rsid w:val="001B353A"/>
    <w:rsid w:val="001B5C50"/>
    <w:rsid w:val="001F198D"/>
    <w:rsid w:val="002267A1"/>
    <w:rsid w:val="00230EC6"/>
    <w:rsid w:val="00290DB9"/>
    <w:rsid w:val="002A3693"/>
    <w:rsid w:val="00303285"/>
    <w:rsid w:val="00303A39"/>
    <w:rsid w:val="00303D9D"/>
    <w:rsid w:val="00315B73"/>
    <w:rsid w:val="0032637B"/>
    <w:rsid w:val="0033711F"/>
    <w:rsid w:val="00373B31"/>
    <w:rsid w:val="00376664"/>
    <w:rsid w:val="00392855"/>
    <w:rsid w:val="00396126"/>
    <w:rsid w:val="003B14EC"/>
    <w:rsid w:val="003B5D2A"/>
    <w:rsid w:val="003C5B4C"/>
    <w:rsid w:val="003E4283"/>
    <w:rsid w:val="003E4C2D"/>
    <w:rsid w:val="003F57E7"/>
    <w:rsid w:val="00407946"/>
    <w:rsid w:val="00434AC1"/>
    <w:rsid w:val="00472196"/>
    <w:rsid w:val="00486DEB"/>
    <w:rsid w:val="004E767E"/>
    <w:rsid w:val="004F6E87"/>
    <w:rsid w:val="005041B2"/>
    <w:rsid w:val="00520791"/>
    <w:rsid w:val="00523EFE"/>
    <w:rsid w:val="0053063A"/>
    <w:rsid w:val="00532956"/>
    <w:rsid w:val="00540204"/>
    <w:rsid w:val="005403DF"/>
    <w:rsid w:val="00540602"/>
    <w:rsid w:val="005621FB"/>
    <w:rsid w:val="00592C6D"/>
    <w:rsid w:val="005B1C3A"/>
    <w:rsid w:val="005B502F"/>
    <w:rsid w:val="005B5D51"/>
    <w:rsid w:val="005B6D97"/>
    <w:rsid w:val="005B763B"/>
    <w:rsid w:val="005C1A92"/>
    <w:rsid w:val="005C6FE0"/>
    <w:rsid w:val="005D198F"/>
    <w:rsid w:val="005D5207"/>
    <w:rsid w:val="005F26FA"/>
    <w:rsid w:val="005F2CAA"/>
    <w:rsid w:val="006200CB"/>
    <w:rsid w:val="006521C2"/>
    <w:rsid w:val="00654C7D"/>
    <w:rsid w:val="006557F7"/>
    <w:rsid w:val="006B0174"/>
    <w:rsid w:val="006D13A9"/>
    <w:rsid w:val="0070585D"/>
    <w:rsid w:val="00711079"/>
    <w:rsid w:val="00720C51"/>
    <w:rsid w:val="007629F7"/>
    <w:rsid w:val="00773E37"/>
    <w:rsid w:val="007A2C5C"/>
    <w:rsid w:val="007D1F24"/>
    <w:rsid w:val="007E1502"/>
    <w:rsid w:val="008126EB"/>
    <w:rsid w:val="00836D91"/>
    <w:rsid w:val="008557EB"/>
    <w:rsid w:val="0086595E"/>
    <w:rsid w:val="00887D33"/>
    <w:rsid w:val="008B01B8"/>
    <w:rsid w:val="008B1121"/>
    <w:rsid w:val="008B4102"/>
    <w:rsid w:val="008B47ED"/>
    <w:rsid w:val="008E2B7E"/>
    <w:rsid w:val="008F0617"/>
    <w:rsid w:val="0090152F"/>
    <w:rsid w:val="00927607"/>
    <w:rsid w:val="00934C66"/>
    <w:rsid w:val="00940023"/>
    <w:rsid w:val="009455F2"/>
    <w:rsid w:val="00957E28"/>
    <w:rsid w:val="0097694B"/>
    <w:rsid w:val="009776EE"/>
    <w:rsid w:val="00982AE0"/>
    <w:rsid w:val="009B1617"/>
    <w:rsid w:val="009C4B77"/>
    <w:rsid w:val="009C5130"/>
    <w:rsid w:val="009D685F"/>
    <w:rsid w:val="00A2636D"/>
    <w:rsid w:val="00A369D5"/>
    <w:rsid w:val="00A770E5"/>
    <w:rsid w:val="00A90531"/>
    <w:rsid w:val="00A948B4"/>
    <w:rsid w:val="00AA3B4B"/>
    <w:rsid w:val="00AC5E8F"/>
    <w:rsid w:val="00B16BD3"/>
    <w:rsid w:val="00B52AB3"/>
    <w:rsid w:val="00B95BA0"/>
    <w:rsid w:val="00BA73A1"/>
    <w:rsid w:val="00C33EC3"/>
    <w:rsid w:val="00C76215"/>
    <w:rsid w:val="00C9711B"/>
    <w:rsid w:val="00CB1141"/>
    <w:rsid w:val="00CB5D30"/>
    <w:rsid w:val="00CC05D2"/>
    <w:rsid w:val="00CC7FAF"/>
    <w:rsid w:val="00CD2D00"/>
    <w:rsid w:val="00D05174"/>
    <w:rsid w:val="00D110E0"/>
    <w:rsid w:val="00D114B5"/>
    <w:rsid w:val="00D175FF"/>
    <w:rsid w:val="00D201C6"/>
    <w:rsid w:val="00D237E4"/>
    <w:rsid w:val="00D57FB8"/>
    <w:rsid w:val="00D6682C"/>
    <w:rsid w:val="00D7318E"/>
    <w:rsid w:val="00D9698D"/>
    <w:rsid w:val="00DB0ECB"/>
    <w:rsid w:val="00DB1A6D"/>
    <w:rsid w:val="00DD670D"/>
    <w:rsid w:val="00E00BB2"/>
    <w:rsid w:val="00E111B2"/>
    <w:rsid w:val="00E129DA"/>
    <w:rsid w:val="00E24DF7"/>
    <w:rsid w:val="00E267A2"/>
    <w:rsid w:val="00E34182"/>
    <w:rsid w:val="00E60798"/>
    <w:rsid w:val="00E71152"/>
    <w:rsid w:val="00E87A12"/>
    <w:rsid w:val="00EC452D"/>
    <w:rsid w:val="00EF6A9E"/>
    <w:rsid w:val="00F20D7D"/>
    <w:rsid w:val="00F413B1"/>
    <w:rsid w:val="00F4457A"/>
    <w:rsid w:val="00F71BCC"/>
    <w:rsid w:val="00F722A1"/>
    <w:rsid w:val="00F73426"/>
    <w:rsid w:val="00FB2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6EB"/>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
    <w:name w:val="Table Normal"/>
    <w:uiPriority w:val="2"/>
    <w:semiHidden/>
    <w:unhideWhenUsed/>
    <w:qFormat/>
    <w:rsid w:val="008126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126EB"/>
    <w:pPr>
      <w:widowControl w:val="0"/>
      <w:autoSpaceDE w:val="0"/>
      <w:autoSpaceDN w:val="0"/>
      <w:spacing w:after="0" w:line="240" w:lineRule="auto"/>
    </w:pPr>
    <w:rPr>
      <w:rFonts w:ascii="Trebuchet MS" w:eastAsia="Trebuchet MS" w:hAnsi="Trebuchet MS" w:cs="Trebuchet MS"/>
      <w:lang w:val="en-US"/>
    </w:rPr>
  </w:style>
  <w:style w:type="table" w:customStyle="1" w:styleId="Tabellenraster13">
    <w:name w:val="Tabellenraster13"/>
    <w:basedOn w:val="Tabellanormale"/>
    <w:next w:val="Grigliatabella"/>
    <w:uiPriority w:val="39"/>
    <w:rsid w:val="005B1C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1935">
      <w:bodyDiv w:val="1"/>
      <w:marLeft w:val="0"/>
      <w:marRight w:val="0"/>
      <w:marTop w:val="0"/>
      <w:marBottom w:val="0"/>
      <w:divBdr>
        <w:top w:val="none" w:sz="0" w:space="0" w:color="auto"/>
        <w:left w:val="none" w:sz="0" w:space="0" w:color="auto"/>
        <w:bottom w:val="none" w:sz="0" w:space="0" w:color="auto"/>
        <w:right w:val="none" w:sz="0" w:space="0" w:color="auto"/>
      </w:divBdr>
    </w:div>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331683718">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60446410">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965358238">
      <w:bodyDiv w:val="1"/>
      <w:marLeft w:val="0"/>
      <w:marRight w:val="0"/>
      <w:marTop w:val="0"/>
      <w:marBottom w:val="0"/>
      <w:divBdr>
        <w:top w:val="none" w:sz="0" w:space="0" w:color="auto"/>
        <w:left w:val="none" w:sz="0" w:space="0" w:color="auto"/>
        <w:bottom w:val="none" w:sz="0" w:space="0" w:color="auto"/>
        <w:right w:val="none" w:sz="0" w:space="0" w:color="auto"/>
      </w:divBdr>
    </w:div>
    <w:div w:id="1109542569">
      <w:bodyDiv w:val="1"/>
      <w:marLeft w:val="0"/>
      <w:marRight w:val="0"/>
      <w:marTop w:val="0"/>
      <w:marBottom w:val="0"/>
      <w:divBdr>
        <w:top w:val="none" w:sz="0" w:space="0" w:color="auto"/>
        <w:left w:val="none" w:sz="0" w:space="0" w:color="auto"/>
        <w:bottom w:val="none" w:sz="0" w:space="0" w:color="auto"/>
        <w:right w:val="none" w:sz="0" w:space="0" w:color="auto"/>
      </w:divBdr>
    </w:div>
    <w:div w:id="1187256570">
      <w:bodyDiv w:val="1"/>
      <w:marLeft w:val="0"/>
      <w:marRight w:val="0"/>
      <w:marTop w:val="0"/>
      <w:marBottom w:val="0"/>
      <w:divBdr>
        <w:top w:val="none" w:sz="0" w:space="0" w:color="auto"/>
        <w:left w:val="none" w:sz="0" w:space="0" w:color="auto"/>
        <w:bottom w:val="none" w:sz="0" w:space="0" w:color="auto"/>
        <w:right w:val="none" w:sz="0" w:space="0" w:color="auto"/>
      </w:divBdr>
    </w:div>
    <w:div w:id="1244991972">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871600544">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6119</Characters>
  <Application>Microsoft Office Word</Application>
  <DocSecurity>0</DocSecurity>
  <Lines>50</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26</cp:revision>
  <cp:lastPrinted>2021-08-12T11:30:00Z</cp:lastPrinted>
  <dcterms:created xsi:type="dcterms:W3CDTF">2021-08-11T20:27:00Z</dcterms:created>
  <dcterms:modified xsi:type="dcterms:W3CDTF">2022-12-22T11:33:00Z</dcterms:modified>
</cp:coreProperties>
</file>