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59630" w14:textId="77777777" w:rsidR="003D5936" w:rsidRPr="00FB4025" w:rsidRDefault="003D5936" w:rsidP="003D5936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776F5EDD" w14:textId="77777777" w:rsidR="003D5936" w:rsidRPr="00FB4025" w:rsidRDefault="003D5936" w:rsidP="003D5936">
      <w:pPr>
        <w:rPr>
          <w:lang w:val="pl-PL"/>
        </w:rPr>
      </w:pPr>
    </w:p>
    <w:p w14:paraId="069743AB" w14:textId="77777777" w:rsidR="003D5936" w:rsidRPr="00F22C55" w:rsidRDefault="003D5936" w:rsidP="003D5936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7D660F38" wp14:editId="4F62C7F6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E49B" w14:textId="2545D3C5" w:rsidR="00E34182" w:rsidRPr="00561FE0" w:rsidRDefault="00E34182" w:rsidP="003D5936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2D9EEA8" w14:textId="39090EB9" w:rsidR="00E34182" w:rsidRPr="00561FE0" w:rsidRDefault="00E34182" w:rsidP="003C5B4C">
      <w:pPr>
        <w:spacing w:after="0" w:line="240" w:lineRule="auto"/>
        <w:jc w:val="center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05529C41" w14:textId="426F50C3" w:rsidR="0032637B" w:rsidRPr="00561FE0" w:rsidRDefault="008508ED" w:rsidP="003C5B4C">
      <w:pPr>
        <w:spacing w:after="0" w:line="240" w:lineRule="auto"/>
        <w:jc w:val="center"/>
        <w:rPr>
          <w:rFonts w:ascii="Arial Black" w:hAnsi="Arial Black"/>
          <w:b/>
          <w:color w:val="92D050"/>
          <w:sz w:val="40"/>
          <w:szCs w:val="40"/>
          <w:lang w:val="pl-PL"/>
        </w:rPr>
      </w:pPr>
      <w:r w:rsidRPr="00561FE0">
        <w:rPr>
          <w:rFonts w:ascii="Arial Black" w:hAnsi="Arial Black"/>
          <w:b/>
          <w:color w:val="92D050"/>
          <w:sz w:val="40"/>
          <w:szCs w:val="40"/>
          <w:lang w:val="pl-PL"/>
        </w:rPr>
        <w:t>NARZĘDZIE</w:t>
      </w:r>
      <w:r w:rsidR="00C33EC3" w:rsidRPr="00561FE0">
        <w:rPr>
          <w:rFonts w:ascii="Arial Black" w:hAnsi="Arial Black"/>
          <w:b/>
          <w:color w:val="92D050"/>
          <w:sz w:val="40"/>
          <w:szCs w:val="40"/>
          <w:lang w:val="pl-PL"/>
        </w:rPr>
        <w:t xml:space="preserve"> 12</w:t>
      </w:r>
    </w:p>
    <w:p w14:paraId="568A0714" w14:textId="77777777" w:rsidR="0032637B" w:rsidRPr="00561FE0" w:rsidRDefault="0032637B" w:rsidP="003C5B4C">
      <w:pPr>
        <w:spacing w:after="0" w:line="240" w:lineRule="auto"/>
        <w:jc w:val="center"/>
        <w:rPr>
          <w:rFonts w:ascii="Arial Black" w:hAnsi="Arial Black"/>
          <w:b/>
          <w:color w:val="1F3864" w:themeColor="accent1" w:themeShade="80"/>
          <w:sz w:val="40"/>
          <w:szCs w:val="40"/>
          <w:lang w:val="pl-PL"/>
        </w:rPr>
      </w:pPr>
      <w:bookmarkStart w:id="0" w:name="_GoBack"/>
      <w:bookmarkEnd w:id="0"/>
    </w:p>
    <w:p w14:paraId="04A39AB7" w14:textId="137314E2" w:rsidR="00653C89" w:rsidRDefault="008508ED" w:rsidP="00653C89">
      <w:pPr>
        <w:spacing w:after="0" w:line="240" w:lineRule="auto"/>
        <w:jc w:val="center"/>
        <w:rPr>
          <w:rFonts w:ascii="Arial Black" w:hAnsi="Arial Black"/>
          <w:b/>
          <w:color w:val="EE111F"/>
          <w:sz w:val="40"/>
          <w:szCs w:val="40"/>
          <w:lang w:val="pl-PL"/>
        </w:rPr>
      </w:pPr>
      <w:r w:rsidRPr="00561FE0">
        <w:rPr>
          <w:rFonts w:ascii="Arial Black" w:hAnsi="Arial Black"/>
          <w:b/>
          <w:color w:val="EE111F"/>
          <w:sz w:val="40"/>
          <w:szCs w:val="40"/>
          <w:lang w:val="pl-PL"/>
        </w:rPr>
        <w:t>Bez stresu ze stresem</w:t>
      </w:r>
      <w:r w:rsidRPr="00561FE0">
        <w:rPr>
          <w:rFonts w:ascii="Arial Black" w:hAnsi="Arial Black"/>
          <w:b/>
          <w:color w:val="EE111F"/>
          <w:sz w:val="40"/>
          <w:szCs w:val="40"/>
          <w:lang w:val="pl-PL"/>
        </w:rPr>
        <w:br/>
        <w:t xml:space="preserve"> Kontrola Stresu </w:t>
      </w:r>
      <w:r w:rsidR="00653C89">
        <w:rPr>
          <w:rFonts w:ascii="Arial Black" w:hAnsi="Arial Black"/>
          <w:b/>
          <w:color w:val="EE111F"/>
          <w:sz w:val="40"/>
          <w:szCs w:val="40"/>
          <w:lang w:val="pl-PL"/>
        </w:rPr>
        <w:br w:type="page"/>
      </w:r>
    </w:p>
    <w:p w14:paraId="3DCC05C0" w14:textId="77777777" w:rsidR="00561FE0" w:rsidRPr="00561FE0" w:rsidRDefault="00561FE0" w:rsidP="003C5B4C">
      <w:pPr>
        <w:spacing w:after="0" w:line="240" w:lineRule="auto"/>
        <w:jc w:val="center"/>
        <w:rPr>
          <w:rFonts w:ascii="Arial Black" w:hAnsi="Arial Black"/>
          <w:b/>
          <w:color w:val="EE111F"/>
          <w:sz w:val="40"/>
          <w:szCs w:val="40"/>
          <w:lang w:val="pl-PL"/>
        </w:rPr>
      </w:pPr>
    </w:p>
    <w:p w14:paraId="1B5BBAEE" w14:textId="60CC1830" w:rsidR="0032637B" w:rsidRPr="00D25DFE" w:rsidRDefault="0032637B" w:rsidP="003C5B4C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D25DFE">
        <w:rPr>
          <w:rFonts w:ascii="Arial Black" w:hAnsi="Arial Black"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3C3C" wp14:editId="1BCFC368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" style="position:absolute;margin-left:-23.25pt;margin-top:3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e111f" strokecolor="#ee111f" strokeweight="1pt" w14:anchorId="19E41C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DrK+vlmAgAA8QQAAA4AAAAAAAAAAAAAAAAALgIAAGRy&#10;cy9lMm9Eb2MueG1sUEsBAi0AFAAGAAgAAAAhAB+zDZPeAAAACAEAAA8AAAAAAAAAAAAAAAAAwAQA&#10;AGRycy9kb3ducmV2LnhtbFBLBQYAAAAABAAEAPMAAADLBQAAAAA=&#10;">
                <v:stroke joinstyle="miter"/>
              </v:oval>
            </w:pict>
          </mc:Fallback>
        </mc:AlternateContent>
      </w:r>
      <w:r w:rsidR="00541C89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Cel</w:t>
      </w:r>
      <w:r w:rsidRPr="00D25DFE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 </w:t>
      </w:r>
    </w:p>
    <w:p w14:paraId="7FB5A1CB" w14:textId="00E6EBF3" w:rsidR="00426B27" w:rsidRPr="00426B27" w:rsidRDefault="00426B27" w:rsidP="00426B27">
      <w:pPr>
        <w:spacing w:after="120" w:line="240" w:lineRule="auto"/>
        <w:rPr>
          <w:rFonts w:eastAsia="Calibri" w:cstheme="minorHAnsi"/>
          <w:b/>
          <w:lang w:val="pl-PL"/>
        </w:rPr>
      </w:pPr>
      <w:r w:rsidRPr="00426B27">
        <w:rPr>
          <w:rFonts w:eastAsia="Calibri" w:cstheme="minorHAnsi"/>
          <w:b/>
          <w:lang w:val="pl-PL"/>
        </w:rPr>
        <w:t xml:space="preserve">Nie jest łatwo stwierdzić, czy ludzie są po prostu trochę przepracowani i gotowi na wakacje, czy też stres sprawia, że są chorzy. Twoi pracownicy również mogą być wyczerpani z powodu ciągłego stresu. A co z Twoją firmą? </w:t>
      </w:r>
    </w:p>
    <w:p w14:paraId="760CE1D4" w14:textId="381B6E84" w:rsidR="00426B27" w:rsidRPr="00426B27" w:rsidRDefault="00426B27" w:rsidP="00426B27">
      <w:pPr>
        <w:spacing w:after="120" w:line="240" w:lineRule="auto"/>
        <w:rPr>
          <w:rFonts w:eastAsia="Calibri" w:cstheme="minorHAnsi"/>
          <w:b/>
          <w:lang w:val="pl-PL"/>
        </w:rPr>
      </w:pPr>
      <w:r w:rsidRPr="00426B27">
        <w:rPr>
          <w:rFonts w:eastAsia="Calibri" w:cstheme="minorHAnsi"/>
          <w:b/>
          <w:lang w:val="pl-PL"/>
        </w:rPr>
        <w:t>Celem tej kontroli stresu jest rozpoznanie własnej sytuacji stresowej i sprawienie, aby sytuacja stresowa była przejrzysta dla pracowników.</w:t>
      </w:r>
    </w:p>
    <w:p w14:paraId="75D94513" w14:textId="6740703C" w:rsidR="007D1F24" w:rsidRPr="00426B27" w:rsidRDefault="00426B27" w:rsidP="00426B27">
      <w:pPr>
        <w:spacing w:after="120" w:line="240" w:lineRule="auto"/>
        <w:rPr>
          <w:rFonts w:cstheme="minorHAnsi"/>
          <w:b/>
          <w:lang w:val="pl-PL"/>
        </w:rPr>
      </w:pPr>
      <w:r w:rsidRPr="00426B27">
        <w:rPr>
          <w:rFonts w:eastAsia="Calibri" w:cstheme="minorHAnsi"/>
          <w:b/>
          <w:lang w:val="pl-PL"/>
        </w:rPr>
        <w:t>Narzędzie to jest przeznaczone dla kadry zarządzającej. Może być używane bez zewnętrznych konsultantów.</w:t>
      </w:r>
    </w:p>
    <w:p w14:paraId="0B8E4204" w14:textId="359C2718" w:rsidR="0032637B" w:rsidRPr="00561FE0" w:rsidRDefault="0032637B" w:rsidP="003C5B4C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561FE0">
        <w:rPr>
          <w:rFonts w:ascii="Arial Black" w:hAnsi="Arial Black"/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83F0E" wp14:editId="61E7C07E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" style="position:absolute;margin-left:-23.25pt;margin-top:3.4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1d230" strokecolor="#b1d230" strokeweight="1pt" w14:anchorId="734C69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yfrgKWcCAADxBAAADgAAAAAAAAAAAAAAAAAuAgAA&#10;ZHJzL2Uyb0RvYy54bWxQSwECLQAUAAYACAAAACEAE8uStd8AAAAIAQAADwAAAAAAAAAAAAAAAADB&#10;BAAAZHJzL2Rvd25yZXYueG1sUEsFBgAAAAAEAAQA8wAAAM0FAAAAAA==&#10;">
                <v:stroke joinstyle="miter"/>
              </v:oval>
            </w:pict>
          </mc:Fallback>
        </mc:AlternateContent>
      </w:r>
      <w:r w:rsidR="00561FE0" w:rsidRPr="00561FE0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Grupa docelowa</w:t>
      </w:r>
    </w:p>
    <w:p w14:paraId="563D18DC" w14:textId="77777777" w:rsidR="00561FE0" w:rsidRPr="00561FE0" w:rsidRDefault="00561FE0" w:rsidP="00561FE0">
      <w:pPr>
        <w:spacing w:after="120" w:line="240" w:lineRule="auto"/>
        <w:rPr>
          <w:rFonts w:eastAsia="Calibri" w:cstheme="minorHAnsi"/>
          <w:b/>
          <w:lang w:val="pl-PL"/>
        </w:rPr>
      </w:pPr>
      <w:r w:rsidRPr="00561FE0">
        <w:rPr>
          <w:rFonts w:eastAsia="Calibri" w:cstheme="minorHAnsi"/>
          <w:b/>
          <w:lang w:val="pl-PL"/>
        </w:rPr>
        <w:t>Kadra kierownicza, właściciele i dyrektorzy zarządzający.</w:t>
      </w:r>
    </w:p>
    <w:p w14:paraId="17A5388B" w14:textId="77777777" w:rsidR="0032637B" w:rsidRPr="00561FE0" w:rsidRDefault="0032637B" w:rsidP="003C5B4C">
      <w:pPr>
        <w:spacing w:after="120" w:line="240" w:lineRule="auto"/>
        <w:rPr>
          <w:rFonts w:ascii="Arial Rounded MT Bold" w:hAnsi="Arial Rounded MT Bold"/>
          <w:b/>
          <w:lang w:val="pl-PL"/>
        </w:rPr>
      </w:pPr>
    </w:p>
    <w:p w14:paraId="68F9FF2E" w14:textId="77777777" w:rsidR="00D25DFE" w:rsidRPr="00B3035C" w:rsidRDefault="00D25DFE" w:rsidP="00D25DFE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 w:cs="Calibri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F793A" wp14:editId="219A8708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1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00BBD4" id="Ellipse 3" o:spid="_x0000_s1026" style="position:absolute;margin-left:-23.25pt;margin-top:3.4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" fillcolor="#00addd" strokecolor="#00addd" strokeweight="1pt">
                <v:stroke joinstyle="miter"/>
              </v:oval>
            </w:pict>
          </mc:Fallback>
        </mc:AlternateContent>
      </w:r>
      <w:r w:rsidRPr="00B3035C">
        <w:rPr>
          <w:rFonts w:ascii="Arial Black" w:hAnsi="Arial Black"/>
          <w:b/>
          <w:color w:val="1F3864"/>
          <w:sz w:val="26"/>
          <w:szCs w:val="26"/>
          <w:lang w:val="pl-PL"/>
        </w:rPr>
        <w:t>Korzy</w:t>
      </w:r>
      <w:r w:rsidRPr="00B3035C">
        <w:rPr>
          <w:rFonts w:ascii="Arial Black" w:hAnsi="Arial Black" w:cs="Calibri"/>
          <w:b/>
          <w:color w:val="1F3864"/>
          <w:sz w:val="26"/>
          <w:szCs w:val="26"/>
          <w:lang w:val="pl-PL"/>
        </w:rPr>
        <w:t>ści</w:t>
      </w:r>
    </w:p>
    <w:p w14:paraId="75364E87" w14:textId="4B6EA044" w:rsidR="0032637B" w:rsidRPr="00426B27" w:rsidRDefault="00426B27" w:rsidP="003C5B4C">
      <w:pPr>
        <w:spacing w:after="120" w:line="240" w:lineRule="auto"/>
        <w:rPr>
          <w:rFonts w:cstheme="minorHAnsi"/>
          <w:b/>
          <w:lang w:val="pl-PL"/>
        </w:rPr>
      </w:pPr>
      <w:r w:rsidRPr="00426B27">
        <w:rPr>
          <w:rFonts w:cstheme="minorHAnsi"/>
          <w:b/>
          <w:lang w:val="pl-PL"/>
        </w:rPr>
        <w:t>Kontrola stresu pozwala na zredukowanie własnego stresu i rozpoznanie czynnika stresowego u pracowników, a w zależności od wyniku na szybkie podjęcie odpowiednich działań w celu poprawy sytuacji. Przegląd trwa 10 minut i dzięki temu osiąga się wysokie wyniki w możliwie najkrótszym czasie.</w:t>
      </w:r>
    </w:p>
    <w:p w14:paraId="0357671D" w14:textId="77777777" w:rsidR="005B502F" w:rsidRPr="00561FE0" w:rsidRDefault="005B502F" w:rsidP="003C5B4C">
      <w:pPr>
        <w:spacing w:after="120" w:line="240" w:lineRule="auto"/>
        <w:rPr>
          <w:rFonts w:ascii="Arial Rounded MT Bold" w:hAnsi="Arial Rounded MT Bold"/>
          <w:bCs/>
          <w:lang w:val="pl-PL"/>
        </w:rPr>
      </w:pPr>
    </w:p>
    <w:p w14:paraId="783D66F9" w14:textId="77777777" w:rsidR="00D25DFE" w:rsidRPr="00B3035C" w:rsidRDefault="00D25DFE" w:rsidP="00D25DFE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44FD2" wp14:editId="489724BF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9CAD23" id="Ellipse 4" o:spid="_x0000_s1026" style="position:absolute;margin-left:-23.25pt;margin-top:3.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Lsc/VxmAgAA8gQAAA4AAAAAAAAAAAAAAAAALgIAAGRy&#10;cy9lMm9Eb2MueG1sUEsBAi0AFAAGAAgAAAAhAB+zDZPeAAAACAEAAA8AAAAAAAAAAAAAAAAAwAQA&#10;AGRycy9kb3ducmV2LnhtbFBLBQYAAAAABAAEAPMAAADLBQAAAAA=&#10;" fillcolor="#ee111f" strokecolor="#ee111f" strokeweight="1pt">
                <v:stroke joinstyle="miter"/>
              </v:oval>
            </w:pict>
          </mc:Fallback>
        </mc:AlternateContent>
      </w:r>
      <w:r w:rsidRPr="00B3035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Czas trwania</w:t>
      </w:r>
    </w:p>
    <w:p w14:paraId="6B5F3A74" w14:textId="41E3DD06" w:rsidR="005B502F" w:rsidRPr="008D1088" w:rsidRDefault="00426B27" w:rsidP="003C5B4C">
      <w:pPr>
        <w:pStyle w:val="Paragrafoelenco"/>
        <w:spacing w:after="120" w:line="240" w:lineRule="auto"/>
        <w:ind w:left="0"/>
        <w:contextualSpacing w:val="0"/>
        <w:rPr>
          <w:rFonts w:cstheme="minorHAnsi"/>
          <w:b/>
          <w:bCs/>
          <w:lang w:val="pl-PL"/>
        </w:rPr>
      </w:pPr>
      <w:r w:rsidRPr="008D1088">
        <w:rPr>
          <w:rFonts w:cstheme="minorHAnsi"/>
          <w:b/>
          <w:lang w:val="pl-PL"/>
        </w:rPr>
        <w:t xml:space="preserve">Kontrola stresu może przyczynić się do pozostania w dobrym zdrowie, a jednocześnie do utrzymania zdrowia pracowników - </w:t>
      </w:r>
      <w:r w:rsidR="008D1088" w:rsidRPr="008D1088">
        <w:rPr>
          <w:rFonts w:cstheme="minorHAnsi"/>
          <w:b/>
          <w:lang w:val="pl-PL"/>
        </w:rPr>
        <w:t>10 minut to dobrze zainwestowany czas</w:t>
      </w:r>
      <w:r w:rsidRPr="008D1088">
        <w:rPr>
          <w:rFonts w:cstheme="minorHAnsi"/>
          <w:b/>
          <w:lang w:val="pl-PL"/>
        </w:rPr>
        <w:t>.</w:t>
      </w:r>
    </w:p>
    <w:p w14:paraId="6072CB5B" w14:textId="77777777" w:rsidR="00D25DFE" w:rsidRPr="00B3035C" w:rsidRDefault="00D25DFE" w:rsidP="00D25DFE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B3035C">
        <w:rPr>
          <w:rFonts w:ascii="Arial Black" w:hAnsi="Arial Black"/>
          <w:bCs/>
          <w:noProof/>
          <w:color w:val="1F3864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03B26" wp14:editId="5119F985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0BEFBE" id="Ellipse 16" o:spid="_x0000_s1026" style="position:absolute;margin-left:-23.25pt;margin-top:3.4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" fillcolor="#b1d230" strokecolor="#b1d230" strokeweight="1pt">
                <v:stroke joinstyle="miter"/>
              </v:oval>
            </w:pict>
          </mc:Fallback>
        </mc:AlternateContent>
      </w:r>
      <w:r w:rsidRPr="00B3035C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Sposób korzystania z narzędzia </w:t>
      </w:r>
    </w:p>
    <w:p w14:paraId="40F8E090" w14:textId="59FAEEB0" w:rsidR="008D1088" w:rsidRPr="008D1088" w:rsidRDefault="008D1088" w:rsidP="008D1088">
      <w:pPr>
        <w:spacing w:after="120" w:line="240" w:lineRule="auto"/>
        <w:rPr>
          <w:rFonts w:eastAsia="Calibri" w:cstheme="minorHAnsi"/>
          <w:b/>
          <w:lang w:val="pl-PL"/>
        </w:rPr>
      </w:pPr>
      <w:r w:rsidRPr="008D1088">
        <w:rPr>
          <w:rFonts w:eastAsia="Calibri" w:cstheme="minorHAnsi"/>
          <w:b/>
          <w:lang w:val="pl-PL"/>
        </w:rPr>
        <w:t>Zaznacz "tak", jeśli dane stwierdzenie jest prawdziwe, w przeciwnym razie wybierz "nie". Wybierz „tak" lub "nie" nawet, jeśli jest to trudne.</w:t>
      </w:r>
    </w:p>
    <w:p w14:paraId="26CBD905" w14:textId="77777777" w:rsidR="008D1088" w:rsidRPr="008D1088" w:rsidRDefault="008D1088" w:rsidP="008D1088">
      <w:pPr>
        <w:spacing w:after="120" w:line="240" w:lineRule="auto"/>
        <w:rPr>
          <w:rFonts w:eastAsia="Calibri" w:cstheme="minorHAnsi"/>
          <w:b/>
          <w:lang w:val="pl-PL"/>
        </w:rPr>
      </w:pPr>
      <w:r w:rsidRPr="008D1088">
        <w:rPr>
          <w:rFonts w:eastAsia="Calibri" w:cstheme="minorHAnsi"/>
          <w:b/>
          <w:lang w:val="pl-PL"/>
        </w:rPr>
        <w:t>W pierwszej części testu stresu znajdziesz kilka typowych objawów, które podpowiedzą Ci, czy narażenie na stres prowadzi już do oznak chronicznego zmęczenia lub choroby fizycznej.</w:t>
      </w:r>
    </w:p>
    <w:p w14:paraId="75514D16" w14:textId="77777777" w:rsidR="008D1088" w:rsidRPr="008D1088" w:rsidRDefault="008D1088" w:rsidP="008D1088">
      <w:pPr>
        <w:spacing w:after="120" w:line="240" w:lineRule="auto"/>
        <w:rPr>
          <w:rFonts w:eastAsia="Calibri" w:cstheme="minorHAnsi"/>
          <w:b/>
          <w:lang w:val="pl-PL"/>
        </w:rPr>
      </w:pPr>
      <w:r w:rsidRPr="008D1088">
        <w:rPr>
          <w:rFonts w:eastAsia="Calibri" w:cstheme="minorHAnsi"/>
          <w:b/>
          <w:lang w:val="pl-PL"/>
        </w:rPr>
        <w:t>W drugiej części znajdziesz odpowiednie stwierdzenia dotyczące objawów, które wskazują na stres wśród pracowników w Twojej firmie.</w:t>
      </w:r>
    </w:p>
    <w:p w14:paraId="4B072EA4" w14:textId="4D193817" w:rsidR="008D1088" w:rsidRPr="008D1088" w:rsidRDefault="008D1088" w:rsidP="008D1088">
      <w:pPr>
        <w:spacing w:after="120" w:line="240" w:lineRule="auto"/>
        <w:rPr>
          <w:rFonts w:eastAsia="Calibri" w:cstheme="minorHAnsi"/>
          <w:b/>
          <w:lang w:val="pl-PL"/>
        </w:rPr>
      </w:pPr>
      <w:r w:rsidRPr="008D1088">
        <w:rPr>
          <w:rFonts w:eastAsia="Calibri" w:cstheme="minorHAnsi"/>
          <w:b/>
          <w:lang w:val="pl-PL"/>
        </w:rPr>
        <w:t>Po zapoznaniu się z obiema częściami testu, zastanów się, którymi punktami chciałbyś się zająć w przyszłości:</w:t>
      </w:r>
    </w:p>
    <w:p w14:paraId="1E391B1C" w14:textId="77777777" w:rsidR="008D1088" w:rsidRPr="008D1088" w:rsidRDefault="008D1088" w:rsidP="00FE603B">
      <w:pPr>
        <w:pStyle w:val="Paragrafoelenco"/>
        <w:numPr>
          <w:ilvl w:val="0"/>
          <w:numId w:val="19"/>
        </w:numPr>
        <w:spacing w:after="120" w:line="240" w:lineRule="auto"/>
        <w:rPr>
          <w:rFonts w:eastAsia="Calibri" w:cstheme="minorHAnsi"/>
          <w:b/>
          <w:lang w:val="pl-PL"/>
        </w:rPr>
      </w:pPr>
      <w:r w:rsidRPr="008D1088">
        <w:rPr>
          <w:rFonts w:eastAsia="Calibri" w:cstheme="minorHAnsi"/>
          <w:b/>
          <w:lang w:val="pl-PL"/>
        </w:rPr>
        <w:t>Gdzie widzisz potrzebę działania?</w:t>
      </w:r>
    </w:p>
    <w:p w14:paraId="0E2909C9" w14:textId="0FD1D52B" w:rsidR="008D1088" w:rsidRPr="008D1088" w:rsidRDefault="008D1088" w:rsidP="00FE603B">
      <w:pPr>
        <w:pStyle w:val="Paragrafoelenco"/>
        <w:numPr>
          <w:ilvl w:val="0"/>
          <w:numId w:val="19"/>
        </w:numPr>
        <w:spacing w:after="120" w:line="240" w:lineRule="auto"/>
        <w:rPr>
          <w:rFonts w:eastAsia="Calibri" w:cstheme="minorHAnsi"/>
          <w:b/>
          <w:lang w:val="pl-PL"/>
        </w:rPr>
      </w:pPr>
      <w:r w:rsidRPr="008D1088">
        <w:rPr>
          <w:rFonts w:eastAsia="Calibri" w:cstheme="minorHAnsi"/>
          <w:b/>
          <w:lang w:val="pl-PL"/>
        </w:rPr>
        <w:t>Jakie są możliwości poprawy?</w:t>
      </w:r>
    </w:p>
    <w:p w14:paraId="191DB16F" w14:textId="055122D7" w:rsidR="008D1088" w:rsidRPr="008D1088" w:rsidRDefault="008D1088" w:rsidP="008D1088">
      <w:pPr>
        <w:spacing w:after="120" w:line="240" w:lineRule="auto"/>
        <w:rPr>
          <w:rFonts w:eastAsia="Calibri" w:cstheme="minorHAnsi"/>
          <w:b/>
          <w:lang w:val="pl-PL"/>
        </w:rPr>
      </w:pPr>
      <w:r w:rsidRPr="008D1088">
        <w:rPr>
          <w:rFonts w:eastAsia="Calibri" w:cstheme="minorHAnsi"/>
          <w:b/>
          <w:lang w:val="pl-PL"/>
        </w:rPr>
        <w:t>Wpisz niezbędne środki do planu działania.</w:t>
      </w:r>
    </w:p>
    <w:p w14:paraId="7D1ACBA4" w14:textId="0AA3C2BD" w:rsidR="0032637B" w:rsidRPr="008D1088" w:rsidRDefault="008D1088" w:rsidP="008D1088">
      <w:pPr>
        <w:rPr>
          <w:rFonts w:ascii="Arial Rounded MT Bold" w:eastAsia="Calibri" w:hAnsi="Arial Rounded MT Bold" w:cs="Times New Roman"/>
          <w:lang w:val="pl-PL"/>
        </w:rPr>
      </w:pPr>
      <w:r>
        <w:rPr>
          <w:rFonts w:ascii="Arial Rounded MT Bold" w:eastAsia="Calibri" w:hAnsi="Arial Rounded MT Bold" w:cs="Times New Roman"/>
          <w:lang w:val="pl-PL"/>
        </w:rPr>
        <w:lastRenderedPageBreak/>
        <w:br w:type="page"/>
      </w:r>
    </w:p>
    <w:tbl>
      <w:tblPr>
        <w:tblStyle w:val="TableNormal"/>
        <w:tblW w:w="850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7144"/>
      </w:tblGrid>
      <w:tr w:rsidR="00E60798" w:rsidRPr="005621A5" w14:paraId="27422310" w14:textId="77777777" w:rsidTr="003C5B4C">
        <w:trPr>
          <w:trHeight w:val="20"/>
        </w:trPr>
        <w:tc>
          <w:tcPr>
            <w:tcW w:w="850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808080"/>
          </w:tcPr>
          <w:p w14:paraId="59D3A3DC" w14:textId="013FDE8C" w:rsidR="008126EB" w:rsidRPr="008D1088" w:rsidRDefault="008D1088" w:rsidP="008D1088">
            <w:pPr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8D1088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>Cz</w:t>
            </w:r>
            <w:r w:rsidRPr="008D1088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ęść</w:t>
            </w:r>
            <w:r w:rsidR="008126EB" w:rsidRPr="008D1088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I:</w:t>
            </w:r>
            <w:r w:rsidRPr="008D1088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: Jak bardzo jestem obci</w:t>
            </w:r>
            <w:r w:rsidRPr="008D1088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ąż</w:t>
            </w:r>
            <w:r w:rsidRPr="008D1088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ony jako mened</w:t>
            </w:r>
            <w:r w:rsidRPr="008D1088">
              <w:rPr>
                <w:rFonts w:ascii="Arial Black" w:hAnsi="Arial Black" w:cs="Calibri"/>
                <w:b/>
                <w:bCs/>
                <w:color w:val="FFFFFF" w:themeColor="background1"/>
                <w:sz w:val="32"/>
                <w:szCs w:val="32"/>
                <w:lang w:val="pl-PL"/>
              </w:rPr>
              <w:t>ż</w:t>
            </w:r>
            <w:r w:rsidRPr="008D1088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er?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</w:t>
            </w:r>
            <w:r w:rsidRPr="008D1088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  <w:lang w:val="pl-PL"/>
              </w:rPr>
              <w:t>Jak bardzo jestem obciążona jako menadżerka?</w:t>
            </w:r>
          </w:p>
        </w:tc>
      </w:tr>
      <w:tr w:rsidR="008126EB" w:rsidRPr="00561FE0" w14:paraId="172B357E" w14:textId="77777777" w:rsidTr="003C5B4C">
        <w:trPr>
          <w:trHeight w:val="2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808080"/>
            <w:vAlign w:val="center"/>
          </w:tcPr>
          <w:p w14:paraId="2F47E51F" w14:textId="2D562403" w:rsidR="008126EB" w:rsidRPr="008D1088" w:rsidRDefault="008D1088" w:rsidP="003C5B4C">
            <w:pPr>
              <w:jc w:val="center"/>
              <w:rPr>
                <w:rFonts w:ascii="Arial Black" w:hAnsi="Arial Black"/>
                <w:b/>
                <w:bCs/>
                <w:color w:val="B1D230"/>
                <w:lang w:val="pl-PL"/>
              </w:rPr>
            </w:pPr>
            <w:r w:rsidRPr="008D1088">
              <w:rPr>
                <w:rFonts w:ascii="Arial Black" w:hAnsi="Arial Black"/>
                <w:b/>
                <w:bCs/>
                <w:color w:val="B1D230"/>
                <w:lang w:val="pl-PL"/>
              </w:rPr>
              <w:t>tak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</w:tcPr>
          <w:p w14:paraId="742D9499" w14:textId="72645716" w:rsidR="008126EB" w:rsidRPr="008D1088" w:rsidRDefault="008D1088" w:rsidP="003C5B4C">
            <w:pPr>
              <w:jc w:val="center"/>
              <w:rPr>
                <w:rFonts w:ascii="Arial Black" w:hAnsi="Arial Black"/>
                <w:b/>
                <w:bCs/>
                <w:color w:val="EE111F"/>
                <w:lang w:val="pl-PL"/>
              </w:rPr>
            </w:pPr>
            <w:r w:rsidRPr="008D1088">
              <w:rPr>
                <w:rFonts w:ascii="Arial Black" w:hAnsi="Arial Black"/>
                <w:b/>
                <w:bCs/>
                <w:color w:val="EE111F"/>
                <w:lang w:val="pl-PL"/>
              </w:rPr>
              <w:t>nie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08080"/>
          </w:tcPr>
          <w:p w14:paraId="13AAB695" w14:textId="77777777" w:rsidR="008126EB" w:rsidRPr="00561FE0" w:rsidRDefault="008126EB" w:rsidP="003C5B4C">
            <w:pPr>
              <w:rPr>
                <w:rFonts w:ascii="Arial Rounded MT Bold" w:hAnsi="Arial Rounded MT Bold"/>
                <w:b/>
                <w:bCs/>
                <w:lang w:val="pl-PL"/>
              </w:rPr>
            </w:pPr>
          </w:p>
        </w:tc>
      </w:tr>
      <w:tr w:rsidR="003C5B4C" w:rsidRPr="005621A5" w14:paraId="6CC49956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FE190" w14:textId="4C35162A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D3365" w14:textId="39FC216B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97AAF" w14:textId="0018C688" w:rsidR="003C5B4C" w:rsidRPr="00055162" w:rsidRDefault="008D1088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Zasypianie nie stanowi dla mnie problemu. Ale często budzę się w środku nocy i wciąż myślę o tym, co działo się w ciągu dnia.</w:t>
            </w:r>
          </w:p>
        </w:tc>
      </w:tr>
      <w:tr w:rsidR="003C5B4C" w:rsidRPr="00561FE0" w14:paraId="23662CFE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B6B8E" w14:textId="06EFCD07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A1567" w14:textId="69F39D90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4030E" w14:textId="48B5F64A" w:rsidR="003C5B4C" w:rsidRPr="00055162" w:rsidRDefault="008D1088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Na wypoczynek, hobby i rodzinę mam znacznie mniej siły niż kiedyś. Zazwyczaj nie poświęcam na to czasu.</w:t>
            </w:r>
          </w:p>
        </w:tc>
      </w:tr>
      <w:tr w:rsidR="003C5B4C" w:rsidRPr="005621A5" w14:paraId="1ECA7CE1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8DE3F" w14:textId="4467DEB0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2E5CA" w14:textId="530B732D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3420" w14:textId="6CE98ABF" w:rsidR="003C5B4C" w:rsidRPr="00055162" w:rsidRDefault="008D1088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Często unikam osobistego kontaktu z pracownikami, ponieważ zabiera mi to zbyt wiele czasu / wymaga zbyt wiele wysiłku.</w:t>
            </w:r>
          </w:p>
        </w:tc>
      </w:tr>
      <w:tr w:rsidR="003C5B4C" w:rsidRPr="00561FE0" w14:paraId="79D013DB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581A1" w14:textId="51D40182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AD8AE" w14:textId="490220CA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740DC" w14:textId="78396FEB" w:rsidR="003C5B4C" w:rsidRPr="00055162" w:rsidRDefault="008D1088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Mam więcej dolegliwości fizycznych niż dawniej, np. bóle głowy, problemy żołądkowo-jelitowe lub napięcie. Mój lekarz nie znajduje przyczyn fizycznych.</w:t>
            </w:r>
          </w:p>
        </w:tc>
      </w:tr>
      <w:tr w:rsidR="003C5B4C" w:rsidRPr="005621A5" w14:paraId="425CA603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6B3E4" w14:textId="27C99B2B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00B12" w14:textId="077DF83C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571D3" w14:textId="6E471AF1" w:rsidR="003C5B4C" w:rsidRPr="00055162" w:rsidRDefault="008D1088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Stosunkowo trudno jest mi się wyłączyć po pracy. Często w ogóle mi się to nie udaje.</w:t>
            </w:r>
          </w:p>
        </w:tc>
      </w:tr>
      <w:tr w:rsidR="003C5B4C" w:rsidRPr="005621A5" w14:paraId="0302FA95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98C51" w14:textId="12A066BA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8E75A" w14:textId="267CBCC5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03F22" w14:textId="6606668D" w:rsidR="003C5B4C" w:rsidRPr="00055162" w:rsidRDefault="008D1088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Szczerze mówiąc, piję więcej alkoholu, niż jest to dla mnie dobre.</w:t>
            </w:r>
          </w:p>
        </w:tc>
      </w:tr>
      <w:tr w:rsidR="003C5B4C" w:rsidRPr="005621A5" w14:paraId="0599F889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3EA17" w14:textId="557C1048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84488" w14:textId="1C140539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9ED85" w14:textId="51E0EDAF" w:rsidR="003C5B4C" w:rsidRPr="00055162" w:rsidRDefault="008D1088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Weekend to za mało, żeby się zrelaksować.</w:t>
            </w:r>
          </w:p>
        </w:tc>
      </w:tr>
      <w:tr w:rsidR="003C5B4C" w:rsidRPr="005621A5" w14:paraId="1EE241B2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9EB2C" w14:textId="2AE92766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5935B" w14:textId="0A45FEC9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2C73C" w14:textId="6163F23B" w:rsidR="003C5B4C" w:rsidRPr="00055162" w:rsidRDefault="008D1088" w:rsidP="008D1088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 xml:space="preserve">Praca w skupieniu stała się dla mnie ostatnio trudna. Przychodzące e-maile lub inne </w:t>
            </w:r>
            <w:r w:rsidR="00055162" w:rsidRPr="00055162">
              <w:rPr>
                <w:rFonts w:eastAsia="Calibri" w:cstheme="minorHAnsi"/>
                <w:b/>
                <w:lang w:val="pl-PL"/>
              </w:rPr>
              <w:t>"</w:t>
            </w:r>
            <w:r w:rsidR="00653C89">
              <w:rPr>
                <w:rFonts w:cstheme="minorHAnsi"/>
                <w:b/>
                <w:lang w:val="pl-PL"/>
              </w:rPr>
              <w:t>rozpraszacze</w:t>
            </w:r>
            <w:r w:rsidR="00055162" w:rsidRPr="00055162">
              <w:rPr>
                <w:rFonts w:eastAsia="Calibri" w:cstheme="minorHAnsi"/>
                <w:b/>
                <w:lang w:val="pl-PL"/>
              </w:rPr>
              <w:t>"</w:t>
            </w:r>
            <w:r w:rsidRPr="00055162">
              <w:rPr>
                <w:rFonts w:cstheme="minorHAnsi"/>
                <w:b/>
                <w:lang w:val="pl-PL"/>
              </w:rPr>
              <w:t xml:space="preserve"> łatwo mnie rozpraszają i trudno mi wrócić do pracy.</w:t>
            </w:r>
          </w:p>
        </w:tc>
      </w:tr>
      <w:tr w:rsidR="003C5B4C" w:rsidRPr="005621A5" w14:paraId="3A88B91F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F133E" w14:textId="14491254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2199A" w14:textId="0448AD46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CE7E3" w14:textId="2386821A" w:rsidR="003C5B4C" w:rsidRPr="00055162" w:rsidRDefault="00055162" w:rsidP="003C5B4C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Jeśli w mojej pracy coś nie idzie po mojej myśli, często reaguję rezygnacją.</w:t>
            </w:r>
          </w:p>
        </w:tc>
      </w:tr>
      <w:tr w:rsidR="003C5B4C" w:rsidRPr="005621A5" w14:paraId="0C8F266E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2A2F2" w14:textId="7B84DAF3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1D8BB" w14:textId="08046CF4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951AC" w14:textId="221ED4A7" w:rsidR="003C5B4C" w:rsidRPr="00055162" w:rsidRDefault="00055162" w:rsidP="00055162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Presja czasu, odpowiedzialność, dociekliwość - często czuję się jak "chomik w kołowrotku", który zawsze biegnie, ale nigdy nie dociera do celu.</w:t>
            </w:r>
          </w:p>
        </w:tc>
      </w:tr>
      <w:tr w:rsidR="003C5B4C" w:rsidRPr="00561FE0" w14:paraId="3E6D097B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1EFA6" w14:textId="6CF68B14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39B28" w14:textId="1708F29F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41DED" w14:textId="0DAD3288" w:rsidR="003C5B4C" w:rsidRPr="00055162" w:rsidRDefault="00055162" w:rsidP="00055162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Szczerze mówiąc, mam wewnętrzny opór przed swoją pracą, który codziennie pokonuję. W życiu codziennym jednak funkcjonuję dobrze.</w:t>
            </w:r>
          </w:p>
        </w:tc>
      </w:tr>
      <w:tr w:rsidR="003C5B4C" w:rsidRPr="005621A5" w14:paraId="2DD0FD7C" w14:textId="77777777" w:rsidTr="003C5B4C">
        <w:trPr>
          <w:trHeight w:val="2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17B3D" w14:textId="24AD04F6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1BEE8" w14:textId="5C5A78A1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5ABEA" w14:textId="1648F744" w:rsidR="003C5B4C" w:rsidRPr="00055162" w:rsidRDefault="00055162" w:rsidP="00055162">
            <w:pPr>
              <w:rPr>
                <w:rFonts w:cstheme="minorHAnsi"/>
                <w:b/>
                <w:lang w:val="pl-PL"/>
              </w:rPr>
            </w:pPr>
            <w:r w:rsidRPr="00055162">
              <w:rPr>
                <w:rFonts w:cstheme="minorHAnsi"/>
                <w:b/>
                <w:lang w:val="pl-PL"/>
              </w:rPr>
              <w:t>Mój nastrój jest zmienny: Czasami nie poznaję siebie, na przykład wtedy, gdy reaguję drażliwie.</w:t>
            </w:r>
          </w:p>
        </w:tc>
      </w:tr>
    </w:tbl>
    <w:p w14:paraId="703C1E07" w14:textId="5540A71C" w:rsidR="00055162" w:rsidRDefault="00055162" w:rsidP="003C5B4C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C57BAE9" w14:textId="77777777" w:rsidR="00055162" w:rsidRDefault="00055162">
      <w:pPr>
        <w:rPr>
          <w:rFonts w:ascii="Arial Rounded MT Bold" w:hAnsi="Arial Rounded MT Bold"/>
          <w:lang w:val="pl-PL"/>
        </w:rPr>
      </w:pPr>
      <w:r>
        <w:rPr>
          <w:rFonts w:ascii="Arial Rounded MT Bold" w:hAnsi="Arial Rounded MT Bold"/>
          <w:lang w:val="pl-PL"/>
        </w:rPr>
        <w:br w:type="page"/>
      </w:r>
    </w:p>
    <w:tbl>
      <w:tblPr>
        <w:tblStyle w:val="TableNormal"/>
        <w:tblW w:w="850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val="01E0" w:firstRow="1" w:lastRow="1" w:firstColumn="1" w:lastColumn="1" w:noHBand="0" w:noVBand="0"/>
      </w:tblPr>
      <w:tblGrid>
        <w:gridCol w:w="679"/>
        <w:gridCol w:w="679"/>
        <w:gridCol w:w="7146"/>
      </w:tblGrid>
      <w:tr w:rsidR="00E60798" w:rsidRPr="005621A5" w14:paraId="6ED7666C" w14:textId="77777777" w:rsidTr="003C5B4C">
        <w:trPr>
          <w:trHeight w:val="20"/>
        </w:trPr>
        <w:tc>
          <w:tcPr>
            <w:tcW w:w="850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808080"/>
          </w:tcPr>
          <w:p w14:paraId="01929128" w14:textId="547301F8" w:rsidR="008126EB" w:rsidRPr="00055162" w:rsidRDefault="00055162" w:rsidP="00055162">
            <w:pPr>
              <w:rPr>
                <w:rFonts w:ascii="Arial Black" w:hAnsi="Arial Black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</w:pPr>
            <w:r w:rsidRPr="00055162">
              <w:rPr>
                <w:rFonts w:ascii="Arial Black" w:hAnsi="Arial Black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lastRenderedPageBreak/>
              <w:t>Część</w:t>
            </w:r>
            <w:r w:rsidR="008126EB" w:rsidRPr="00055162">
              <w:rPr>
                <w:rFonts w:ascii="Arial Black" w:hAnsi="Arial Black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 xml:space="preserve"> II: </w:t>
            </w:r>
            <w:r w:rsidRPr="00055162">
              <w:rPr>
                <w:rFonts w:ascii="Arial Black" w:hAnsi="Arial Black" w:cs="Arial"/>
                <w:b/>
                <w:bCs/>
                <w:color w:val="FFFFFF" w:themeColor="background1"/>
                <w:sz w:val="32"/>
                <w:szCs w:val="32"/>
                <w:lang w:val="pl-PL"/>
              </w:rPr>
              <w:t>Jak bardzo obciążeni są pracownicy?</w:t>
            </w:r>
          </w:p>
        </w:tc>
      </w:tr>
      <w:tr w:rsidR="008126EB" w:rsidRPr="00561FE0" w14:paraId="2B781411" w14:textId="77777777" w:rsidTr="003C5B4C">
        <w:trPr>
          <w:trHeight w:val="20"/>
        </w:trPr>
        <w:tc>
          <w:tcPr>
            <w:tcW w:w="67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808080"/>
            <w:vAlign w:val="center"/>
          </w:tcPr>
          <w:p w14:paraId="58813498" w14:textId="60BC2C98" w:rsidR="008126EB" w:rsidRPr="00055162" w:rsidRDefault="00055162" w:rsidP="003C5B4C">
            <w:pPr>
              <w:jc w:val="center"/>
              <w:rPr>
                <w:rFonts w:ascii="Arial Black" w:hAnsi="Arial Black" w:cs="Arial"/>
                <w:b/>
                <w:bCs/>
                <w:color w:val="B1D230"/>
                <w:lang w:val="pl-PL"/>
              </w:rPr>
            </w:pPr>
            <w:r w:rsidRPr="00055162">
              <w:rPr>
                <w:rFonts w:ascii="Arial Black" w:hAnsi="Arial Black" w:cs="Arial"/>
                <w:b/>
                <w:bCs/>
                <w:color w:val="B1D230"/>
                <w:lang w:val="pl-PL"/>
              </w:rPr>
              <w:t>tak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808080"/>
            <w:vAlign w:val="center"/>
          </w:tcPr>
          <w:p w14:paraId="6FCB9E3B" w14:textId="757FF5DA" w:rsidR="008126EB" w:rsidRPr="00055162" w:rsidRDefault="00055162" w:rsidP="003C5B4C">
            <w:pPr>
              <w:jc w:val="center"/>
              <w:rPr>
                <w:rFonts w:ascii="Arial Black" w:hAnsi="Arial Black" w:cs="Arial"/>
                <w:b/>
                <w:bCs/>
                <w:color w:val="EE111F"/>
                <w:lang w:val="pl-PL"/>
              </w:rPr>
            </w:pPr>
            <w:r w:rsidRPr="00055162">
              <w:rPr>
                <w:rFonts w:ascii="Arial Black" w:hAnsi="Arial Black" w:cs="Arial"/>
                <w:b/>
                <w:bCs/>
                <w:color w:val="EE111F"/>
                <w:lang w:val="pl-PL"/>
              </w:rPr>
              <w:t>nie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808080"/>
          </w:tcPr>
          <w:p w14:paraId="718236AA" w14:textId="77777777" w:rsidR="008126EB" w:rsidRPr="00561FE0" w:rsidRDefault="008126EB" w:rsidP="003C5B4C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3C5B4C" w:rsidRPr="005621A5" w14:paraId="41027A25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F5894" w14:textId="37F8F008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4698D" w14:textId="50FDD991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20BFB" w14:textId="5702E605" w:rsidR="003C5B4C" w:rsidRPr="008D3DF5" w:rsidRDefault="00055162" w:rsidP="00055162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Kiedy wprowadza się innowacje, słyszy się przede wszystkim narzekania i uwagi typu: "To też! Jak my mamy to zrobić?" albo "To w niczym nie pomaga!".</w:t>
            </w:r>
          </w:p>
        </w:tc>
      </w:tr>
      <w:tr w:rsidR="003C5B4C" w:rsidRPr="00561FE0" w14:paraId="0F88B768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06593" w14:textId="00AE18CF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158E3" w14:textId="70A4844D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C006A" w14:textId="059294D3" w:rsidR="003C5B4C" w:rsidRPr="008D3DF5" w:rsidRDefault="00055162" w:rsidP="00055162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Często brakuje nam przepływu informacji. Zdarza się, że ważne informacje są przekazywane współpracownikom późno lub wcale. Niektóre zadania są przez to wykonywane późno lub nieprawidłowo.</w:t>
            </w:r>
          </w:p>
        </w:tc>
      </w:tr>
      <w:tr w:rsidR="003C5B4C" w:rsidRPr="005621A5" w14:paraId="2CE65C01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0BC8B" w14:textId="78F5932E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DD6F8" w14:textId="588222CA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CC3F6" w14:textId="69EA843C" w:rsidR="003C5B4C" w:rsidRPr="008D3DF5" w:rsidRDefault="00055162" w:rsidP="00055162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Wśród moich pracowników często dochodzi do konfliktów, rywalizacji i kłótni.</w:t>
            </w:r>
          </w:p>
        </w:tc>
      </w:tr>
      <w:tr w:rsidR="003C5B4C" w:rsidRPr="005621A5" w14:paraId="0BF211BE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46F94" w14:textId="4FCB7DD3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932BE" w14:textId="3A983FC3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C82C8" w14:textId="28F26C26" w:rsidR="003C5B4C" w:rsidRPr="008D3DF5" w:rsidRDefault="00055162" w:rsidP="00055162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Odsetek zwolnień lekarskich w firmie jest wysoki.</w:t>
            </w:r>
          </w:p>
        </w:tc>
      </w:tr>
      <w:tr w:rsidR="003C5B4C" w:rsidRPr="005621A5" w14:paraId="4B527F36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F6CC1" w14:textId="21E87D38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C13EF" w14:textId="1EA1D575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5A046" w14:textId="44CFB087" w:rsidR="003C5B4C" w:rsidRPr="008D3DF5" w:rsidRDefault="00055162" w:rsidP="003C5B4C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W razie pytań technicznych jestem zawsze do dyspozycji, ale na osobiste rozmowy z pracownikami po prostu nie ma czasu.</w:t>
            </w:r>
          </w:p>
        </w:tc>
      </w:tr>
      <w:tr w:rsidR="003C5B4C" w:rsidRPr="00561FE0" w14:paraId="0E5D9E26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71608" w14:textId="66690206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4FB75" w14:textId="688F8B6E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FAD71" w14:textId="686CDA4A" w:rsidR="003C5B4C" w:rsidRPr="008D3DF5" w:rsidRDefault="00055162" w:rsidP="00055162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Często nie jest jasne, kto jest odpowiedzialny, za jakie zadanie. Zadania są często delegowane tam i z powrotem.</w:t>
            </w:r>
          </w:p>
        </w:tc>
      </w:tr>
      <w:tr w:rsidR="003C5B4C" w:rsidRPr="005621A5" w14:paraId="49FE258A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8BFF8" w14:textId="1C8FCB6A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94E5B" w14:textId="40AE343B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FDAEA" w14:textId="63945C2A" w:rsidR="003C5B4C" w:rsidRPr="008D3DF5" w:rsidRDefault="00055162" w:rsidP="003C5B4C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Kiedy spotykam grupę pracowników, czasami mam wrażenie, że rozmowy milkną.</w:t>
            </w:r>
          </w:p>
        </w:tc>
      </w:tr>
      <w:tr w:rsidR="003C5B4C" w:rsidRPr="005621A5" w14:paraId="26E6C1AA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2F381" w14:textId="5CF05E83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46392" w14:textId="5A7F3149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CAB5C" w14:textId="2764479E" w:rsidR="003C5B4C" w:rsidRPr="008D3DF5" w:rsidRDefault="00055162" w:rsidP="00055162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Często mam wrażenie, że muszę kontrolować realizację zadań powierzonych pracownikom, aby były one rzeczywiście wykonane prawidłowo</w:t>
            </w:r>
            <w:r w:rsidR="008D3DF5" w:rsidRPr="008D3DF5">
              <w:rPr>
                <w:rFonts w:cstheme="minorHAnsi"/>
                <w:b/>
                <w:lang w:val="pl-PL"/>
              </w:rPr>
              <w:t>.</w:t>
            </w:r>
          </w:p>
        </w:tc>
      </w:tr>
      <w:tr w:rsidR="003C5B4C" w:rsidRPr="005621A5" w14:paraId="37BE0151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0570B" w14:textId="7E63BA7D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83B5C" w14:textId="4BFB6994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9DD5E" w14:textId="5FC124B1" w:rsidR="003C5B4C" w:rsidRPr="008D3DF5" w:rsidRDefault="008D3DF5" w:rsidP="008D3DF5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Nawet dobrzy pracownicy sprawiają ostatnio coraz częściej wrażenie, jakby byli nie do końca na bieżąco.</w:t>
            </w:r>
          </w:p>
        </w:tc>
      </w:tr>
      <w:tr w:rsidR="003C5B4C" w:rsidRPr="005621A5" w14:paraId="44DD8D29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553AD" w14:textId="45732C40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7BFC1" w14:textId="2737DBF0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439E3" w14:textId="291ACD47" w:rsidR="003C5B4C" w:rsidRPr="008D3DF5" w:rsidRDefault="008D3DF5" w:rsidP="008D3DF5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Zdarzało się już, że moi pracownicy dowiadywali się nie przeze mnie, ale przez pocztę pantoflową, że w firmie nadchodzą zmiany.</w:t>
            </w:r>
          </w:p>
        </w:tc>
      </w:tr>
      <w:tr w:rsidR="003C5B4C" w:rsidRPr="00561FE0" w14:paraId="40B90E20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D339E" w14:textId="256B5476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1E016" w14:textId="44A4B0DC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E5B80" w14:textId="3213B205" w:rsidR="003C5B4C" w:rsidRPr="008D3DF5" w:rsidRDefault="008D3DF5" w:rsidP="003C5B4C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Moi pracownicy nie mają czasu na dokształcanie się. Bieżąca praca po prostu na to nie pozwala.</w:t>
            </w:r>
          </w:p>
        </w:tc>
      </w:tr>
      <w:tr w:rsidR="003C5B4C" w:rsidRPr="005621A5" w14:paraId="7EECE369" w14:textId="77777777" w:rsidTr="003C5B4C">
        <w:trPr>
          <w:trHeight w:val="20"/>
        </w:trPr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FA630" w14:textId="15800B95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B1D230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B1D230"/>
                <w:sz w:val="32"/>
                <w:szCs w:val="32"/>
                <w:lang w:val="pl-PL"/>
              </w:rPr>
              <w:t></w:t>
            </w:r>
          </w:p>
        </w:tc>
        <w:tc>
          <w:tcPr>
            <w:tcW w:w="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73AA1" w14:textId="4758C7F3" w:rsidR="003C5B4C" w:rsidRPr="00561FE0" w:rsidRDefault="003C5B4C" w:rsidP="003C5B4C">
            <w:pPr>
              <w:jc w:val="center"/>
              <w:rPr>
                <w:rFonts w:ascii="Arial Rounded MT Bold" w:hAnsi="Arial Rounded MT Bold"/>
                <w:b/>
                <w:bCs/>
                <w:color w:val="EE111F"/>
                <w:lang w:val="pl-PL"/>
              </w:rPr>
            </w:pPr>
            <w:r w:rsidRPr="00561FE0">
              <w:rPr>
                <w:rFonts w:ascii="Wingdings 2" w:eastAsia="Calibri" w:hAnsi="Wingdings 2" w:cs="Times New Roman"/>
                <w:color w:val="EE111F"/>
                <w:sz w:val="32"/>
                <w:szCs w:val="32"/>
                <w:lang w:val="pl-PL"/>
              </w:rPr>
              <w:t>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11F5B" w14:textId="6DD91238" w:rsidR="003C5B4C" w:rsidRPr="008D3DF5" w:rsidRDefault="008D3DF5" w:rsidP="003C5B4C">
            <w:pPr>
              <w:rPr>
                <w:rFonts w:cstheme="minorHAnsi"/>
                <w:b/>
                <w:lang w:val="pl-PL"/>
              </w:rPr>
            </w:pPr>
            <w:r w:rsidRPr="008D3DF5">
              <w:rPr>
                <w:rFonts w:cstheme="minorHAnsi"/>
                <w:b/>
                <w:lang w:val="pl-PL"/>
              </w:rPr>
              <w:t>Niektórzy z pracowników woleliby ominąć firmowy wyjazd i imprezę świąteczną.</w:t>
            </w:r>
          </w:p>
        </w:tc>
      </w:tr>
    </w:tbl>
    <w:p w14:paraId="790C9F5B" w14:textId="0C728383" w:rsidR="008D3DF5" w:rsidRDefault="008D3DF5" w:rsidP="003C5B4C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02BEAF2" w14:textId="77777777" w:rsidR="008D3DF5" w:rsidRDefault="008D3DF5">
      <w:pPr>
        <w:rPr>
          <w:rFonts w:ascii="Arial Rounded MT Bold" w:hAnsi="Arial Rounded MT Bold"/>
          <w:lang w:val="pl-PL"/>
        </w:rPr>
      </w:pPr>
      <w:r>
        <w:rPr>
          <w:rFonts w:ascii="Arial Rounded MT Bold" w:hAnsi="Arial Rounded MT Bold"/>
          <w:lang w:val="pl-PL"/>
        </w:rPr>
        <w:br w:type="page"/>
      </w:r>
    </w:p>
    <w:p w14:paraId="43757767" w14:textId="77777777" w:rsidR="00A948B4" w:rsidRPr="00561FE0" w:rsidRDefault="00A948B4" w:rsidP="003C5B4C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3848ED5" w14:textId="3A86DB85" w:rsidR="00E60798" w:rsidRPr="008D3DF5" w:rsidRDefault="008D3DF5" w:rsidP="003C5B4C">
      <w:pPr>
        <w:shd w:val="clear" w:color="auto" w:fill="808080"/>
        <w:spacing w:after="0" w:line="240" w:lineRule="auto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</w:pP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Ewaluacja</w:t>
      </w:r>
      <w:r w:rsidR="008126EB"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 xml:space="preserve"> 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Cz</w:t>
      </w:r>
      <w:r w:rsidRPr="008D3DF5">
        <w:rPr>
          <w:rFonts w:ascii="Arial Black" w:hAnsi="Arial Black" w:cs="Calibri"/>
          <w:b/>
          <w:bCs/>
          <w:color w:val="FFFFFF" w:themeColor="background1"/>
          <w:sz w:val="32"/>
          <w:szCs w:val="32"/>
          <w:lang w:val="pl-PL"/>
        </w:rPr>
        <w:t>ęści</w:t>
      </w:r>
      <w:r w:rsidR="008126EB"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 xml:space="preserve"> I: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br/>
      </w:r>
      <w:r w:rsidRPr="005621A5">
        <w:rPr>
          <w:rFonts w:ascii="Arial Black" w:hAnsi="Arial Black"/>
          <w:lang w:val="pl-PL"/>
        </w:rPr>
        <w:t xml:space="preserve"> 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Jak bardzo jestem obci</w:t>
      </w:r>
      <w:r w:rsidRPr="008D3DF5">
        <w:rPr>
          <w:rFonts w:ascii="Arial Black" w:hAnsi="Arial Black" w:cs="Calibri"/>
          <w:b/>
          <w:bCs/>
          <w:color w:val="FFFFFF" w:themeColor="background1"/>
          <w:sz w:val="32"/>
          <w:szCs w:val="32"/>
          <w:lang w:val="pl-PL"/>
        </w:rPr>
        <w:t>ąż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ony jako mened</w:t>
      </w:r>
      <w:r w:rsidRPr="008D3DF5">
        <w:rPr>
          <w:rFonts w:ascii="Arial Black" w:hAnsi="Arial Black" w:cs="Calibri"/>
          <w:b/>
          <w:bCs/>
          <w:color w:val="FFFFFF" w:themeColor="background1"/>
          <w:sz w:val="32"/>
          <w:szCs w:val="32"/>
          <w:lang w:val="pl-PL"/>
        </w:rPr>
        <w:t>ż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 xml:space="preserve">er? 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br/>
        <w:t>Jak bardzo jestem obci</w:t>
      </w:r>
      <w:r w:rsidRPr="008D3DF5">
        <w:rPr>
          <w:rFonts w:ascii="Arial Black" w:hAnsi="Arial Black" w:cs="Calibri"/>
          <w:b/>
          <w:bCs/>
          <w:color w:val="FFFFFF" w:themeColor="background1"/>
          <w:sz w:val="32"/>
          <w:szCs w:val="32"/>
          <w:lang w:val="pl-PL"/>
        </w:rPr>
        <w:t>ąż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ona jako menad</w:t>
      </w:r>
      <w:r w:rsidRPr="008D3DF5">
        <w:rPr>
          <w:rFonts w:ascii="Arial Black" w:hAnsi="Arial Black" w:cs="Calibri"/>
          <w:b/>
          <w:bCs/>
          <w:color w:val="FFFFFF" w:themeColor="background1"/>
          <w:sz w:val="32"/>
          <w:szCs w:val="32"/>
          <w:lang w:val="pl-PL"/>
        </w:rPr>
        <w:t>ż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erka?</w:t>
      </w:r>
    </w:p>
    <w:p w14:paraId="35D0B04C" w14:textId="77777777" w:rsidR="008126EB" w:rsidRPr="00561FE0" w:rsidRDefault="008126EB" w:rsidP="003C5B4C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20AE4E8F" w14:textId="44696E6F" w:rsidR="008D3DF5" w:rsidRPr="008D3DF5" w:rsidRDefault="008D3DF5" w:rsidP="008D3DF5">
      <w:pPr>
        <w:spacing w:after="0" w:line="240" w:lineRule="auto"/>
        <w:jc w:val="both"/>
        <w:rPr>
          <w:rFonts w:cstheme="minorHAnsi"/>
          <w:lang w:val="pl-PL"/>
        </w:rPr>
      </w:pPr>
      <w:r w:rsidRPr="008D3DF5">
        <w:rPr>
          <w:rFonts w:cstheme="minorHAnsi"/>
          <w:lang w:val="pl-PL"/>
        </w:rPr>
        <w:t xml:space="preserve">Jeśli zaznaczonych zostało </w:t>
      </w:r>
      <w:r w:rsidRPr="008D3DF5">
        <w:rPr>
          <w:rFonts w:cstheme="minorHAnsi"/>
          <w:b/>
          <w:lang w:val="pl-PL"/>
        </w:rPr>
        <w:t>3 lub więcej stwierdzeń „tak”</w:t>
      </w:r>
      <w:r w:rsidRPr="008D3DF5">
        <w:rPr>
          <w:rFonts w:cstheme="minorHAnsi"/>
          <w:lang w:val="pl-PL"/>
        </w:rPr>
        <w:t>, prawdopodobnie masz objawy przeciążenia i wyczerpania z powodu permanentnego stresu. Twoja psychika reaguje drażliwie i obronnie, ciało wysyła sygnały, które mówią: To jest dla mnie za dużo!</w:t>
      </w:r>
    </w:p>
    <w:p w14:paraId="0E2EFCA0" w14:textId="77777777" w:rsidR="008D3DF5" w:rsidRPr="008D3DF5" w:rsidRDefault="008D3DF5" w:rsidP="008D3DF5">
      <w:pPr>
        <w:spacing w:after="0" w:line="240" w:lineRule="auto"/>
        <w:jc w:val="both"/>
        <w:rPr>
          <w:rFonts w:cstheme="minorHAnsi"/>
          <w:lang w:val="pl-PL"/>
        </w:rPr>
      </w:pPr>
    </w:p>
    <w:p w14:paraId="63D9117D" w14:textId="4CAAFF58" w:rsidR="003C5B4C" w:rsidRPr="008D3DF5" w:rsidRDefault="008D3DF5" w:rsidP="008D3DF5">
      <w:pPr>
        <w:spacing w:after="0" w:line="240" w:lineRule="auto"/>
        <w:jc w:val="both"/>
        <w:rPr>
          <w:rFonts w:cstheme="minorHAnsi"/>
          <w:lang w:val="pl-PL"/>
        </w:rPr>
      </w:pPr>
      <w:r w:rsidRPr="008D3DF5">
        <w:rPr>
          <w:rFonts w:cstheme="minorHAnsi"/>
          <w:lang w:val="pl-PL"/>
        </w:rPr>
        <w:t xml:space="preserve">Jeśli zaznaczonych zostało </w:t>
      </w:r>
      <w:r w:rsidRPr="008D3DF5">
        <w:rPr>
          <w:rFonts w:cstheme="minorHAnsi"/>
          <w:b/>
          <w:lang w:val="pl-PL"/>
        </w:rPr>
        <w:t>5 lub więcej stwierdzeń „tak”</w:t>
      </w:r>
      <w:r w:rsidRPr="008D3DF5">
        <w:rPr>
          <w:rFonts w:cstheme="minorHAnsi"/>
          <w:lang w:val="pl-PL"/>
        </w:rPr>
        <w:t>,</w:t>
      </w:r>
      <w:r w:rsidRPr="008D3DF5">
        <w:rPr>
          <w:rFonts w:cstheme="minorHAnsi"/>
          <w:b/>
          <w:lang w:val="pl-PL"/>
        </w:rPr>
        <w:t xml:space="preserve"> </w:t>
      </w:r>
      <w:r w:rsidRPr="008D3DF5">
        <w:rPr>
          <w:rFonts w:cstheme="minorHAnsi"/>
          <w:lang w:val="pl-PL"/>
        </w:rPr>
        <w:t>prawdopodobnie czujesz, że stres przerasta Cię, pozbawia energii, zaangażowania i dobrego samopoczucia.</w:t>
      </w:r>
    </w:p>
    <w:p w14:paraId="1FA56FE7" w14:textId="77777777" w:rsidR="008D3DF5" w:rsidRPr="008D3DF5" w:rsidRDefault="008D3DF5" w:rsidP="008D3DF5">
      <w:pPr>
        <w:spacing w:after="0" w:line="240" w:lineRule="auto"/>
        <w:jc w:val="both"/>
        <w:rPr>
          <w:rFonts w:cstheme="minorHAnsi"/>
          <w:lang w:val="pl-PL"/>
        </w:rPr>
      </w:pPr>
    </w:p>
    <w:p w14:paraId="0A49B16D" w14:textId="07CEDC0C" w:rsidR="008D3DF5" w:rsidRPr="008D3DF5" w:rsidRDefault="008D3DF5" w:rsidP="008D3DF5">
      <w:pPr>
        <w:spacing w:after="0" w:line="240" w:lineRule="auto"/>
        <w:jc w:val="both"/>
        <w:rPr>
          <w:rFonts w:cstheme="minorHAnsi"/>
          <w:lang w:val="pl-PL"/>
        </w:rPr>
      </w:pPr>
      <w:r w:rsidRPr="008D3DF5">
        <w:rPr>
          <w:rFonts w:cstheme="minorHAnsi"/>
          <w:lang w:val="pl-PL"/>
        </w:rPr>
        <w:t>Jeśli zaznaczonych zostało 7</w:t>
      </w:r>
      <w:r w:rsidRPr="008D3DF5">
        <w:rPr>
          <w:rFonts w:cstheme="minorHAnsi"/>
          <w:b/>
          <w:lang w:val="pl-PL"/>
        </w:rPr>
        <w:t xml:space="preserve"> lub więcej stwierdzeń „tak”</w:t>
      </w:r>
      <w:r w:rsidRPr="008D3DF5">
        <w:rPr>
          <w:rFonts w:cstheme="minorHAnsi"/>
          <w:lang w:val="pl-PL"/>
        </w:rPr>
        <w:t>,</w:t>
      </w:r>
      <w:r w:rsidR="008126EB" w:rsidRPr="008D3DF5">
        <w:rPr>
          <w:rFonts w:cstheme="minorHAnsi"/>
          <w:lang w:val="pl-PL"/>
        </w:rPr>
        <w:t xml:space="preserve"> </w:t>
      </w:r>
      <w:r w:rsidRPr="008D3DF5">
        <w:rPr>
          <w:rFonts w:cstheme="minorHAnsi"/>
          <w:lang w:val="pl-PL"/>
        </w:rPr>
        <w:t>to prawdopodobnie od kilku lat twierdzisz, że stres jest zbyt duży. Twoje zdrowie jest w niebezpieczeństwie. Bardzo typowe dla silnych i zorientowanych na wyniki ludzi jest to, że potrafią utrzymać swoją produktywność na wysokim poziomie przez bardzo długi czas i dobrze wypełniać swoje obowiązki, nawet jeśli ich psychika i ciało od dawna biją na alarm. Weź odpowiedzialność za siebie i skontaktuj się z lekarzem, aby dowiedzieć się, jaką rolę odgrywa stres w twoich dolegliwościach. Dowiedz się, jak możesz przeciwdziałać stałemu obciążeniu, zanim poważnie zachorujesz (np. wypalenie zawodowe).</w:t>
      </w:r>
    </w:p>
    <w:p w14:paraId="01E5E8A3" w14:textId="6C1A71AE" w:rsidR="008126EB" w:rsidRPr="00561FE0" w:rsidRDefault="008126EB" w:rsidP="003C5B4C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39997F8F" w14:textId="50BF58CE" w:rsidR="008126EB" w:rsidRPr="00561FE0" w:rsidRDefault="008126EB" w:rsidP="003C5B4C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1E255BE3" w14:textId="01ACB146" w:rsidR="008D3DF5" w:rsidRPr="008D3DF5" w:rsidRDefault="008D3DF5" w:rsidP="008D3DF5">
      <w:pPr>
        <w:shd w:val="clear" w:color="auto" w:fill="808080"/>
        <w:spacing w:after="0" w:line="240" w:lineRule="auto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</w:pP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Ewaluacja Cz</w:t>
      </w:r>
      <w:r w:rsidRPr="008D3DF5">
        <w:rPr>
          <w:rFonts w:ascii="Arial Black" w:hAnsi="Arial Black" w:cs="Calibri"/>
          <w:b/>
          <w:bCs/>
          <w:color w:val="FFFFFF" w:themeColor="background1"/>
          <w:sz w:val="32"/>
          <w:szCs w:val="32"/>
          <w:lang w:val="pl-PL"/>
        </w:rPr>
        <w:t>ęści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 xml:space="preserve"> I</w:t>
      </w:r>
      <w:r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I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:</w:t>
      </w:r>
      <w:r w:rsidRPr="008D3DF5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br/>
      </w:r>
      <w:r w:rsidRPr="005621A5">
        <w:rPr>
          <w:rFonts w:ascii="Arial Black" w:hAnsi="Arial Black"/>
          <w:lang w:val="pl-PL"/>
        </w:rPr>
        <w:t xml:space="preserve"> </w:t>
      </w:r>
      <w:r w:rsidRPr="00055162">
        <w:rPr>
          <w:rFonts w:ascii="Arial Black" w:hAnsi="Arial Black" w:cs="Arial"/>
          <w:b/>
          <w:bCs/>
          <w:color w:val="FFFFFF" w:themeColor="background1"/>
          <w:sz w:val="32"/>
          <w:szCs w:val="32"/>
          <w:lang w:val="pl-PL"/>
        </w:rPr>
        <w:t>Jak bardzo obciążeni są pracownicy?</w:t>
      </w:r>
    </w:p>
    <w:p w14:paraId="137077F4" w14:textId="77777777" w:rsidR="0070585D" w:rsidRPr="00561FE0" w:rsidRDefault="0070585D" w:rsidP="003C5B4C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43A5DB45" w14:textId="441082F9" w:rsidR="00FE4482" w:rsidRPr="00FE4482" w:rsidRDefault="00FE4482" w:rsidP="00FE4482">
      <w:pPr>
        <w:spacing w:after="0" w:line="240" w:lineRule="auto"/>
        <w:jc w:val="both"/>
        <w:rPr>
          <w:rFonts w:cstheme="minorHAnsi"/>
          <w:lang w:val="pl-PL"/>
        </w:rPr>
      </w:pPr>
      <w:r w:rsidRPr="00FE4482">
        <w:rPr>
          <w:rFonts w:cstheme="minorHAnsi"/>
          <w:lang w:val="pl-PL"/>
        </w:rPr>
        <w:t>Każdy z punktów w tej części może wystąpić w wyniku długotrwałego stresu w firmie.</w:t>
      </w:r>
    </w:p>
    <w:p w14:paraId="7D74CE3A" w14:textId="77777777" w:rsidR="003C5B4C" w:rsidRPr="00FE4482" w:rsidRDefault="003C5B4C" w:rsidP="00FE4482">
      <w:pPr>
        <w:spacing w:after="0" w:line="240" w:lineRule="auto"/>
        <w:jc w:val="both"/>
        <w:rPr>
          <w:rFonts w:cstheme="minorHAnsi"/>
          <w:lang w:val="pl-PL"/>
        </w:rPr>
      </w:pPr>
    </w:p>
    <w:p w14:paraId="17E5275F" w14:textId="6DFEC5B4" w:rsidR="003C5B4C" w:rsidRPr="00FE4482" w:rsidRDefault="00FE4482" w:rsidP="00FE4482">
      <w:pPr>
        <w:spacing w:after="0" w:line="240" w:lineRule="auto"/>
        <w:jc w:val="both"/>
        <w:rPr>
          <w:rFonts w:cstheme="minorHAnsi"/>
          <w:lang w:val="pl-PL"/>
        </w:rPr>
      </w:pPr>
      <w:r w:rsidRPr="00FE4482">
        <w:rPr>
          <w:rFonts w:cstheme="minorHAnsi"/>
          <w:lang w:val="pl-PL"/>
        </w:rPr>
        <w:t xml:space="preserve">Jeśli jednak zaznaczonych zostało </w:t>
      </w:r>
      <w:r w:rsidRPr="00FE4482">
        <w:rPr>
          <w:rFonts w:cstheme="minorHAnsi"/>
          <w:b/>
          <w:lang w:val="pl-PL"/>
        </w:rPr>
        <w:t>4 lub więcej stwierdzeń,</w:t>
      </w:r>
      <w:r w:rsidRPr="00FE4482">
        <w:rPr>
          <w:rFonts w:cstheme="minorHAnsi"/>
          <w:lang w:val="pl-PL"/>
        </w:rPr>
        <w:t xml:space="preserve"> możesz założyć, że problem nie dotyczy tylko pojedynczych pracowników, ale że z powodu permanentnego stresu dochodzi już do strat w wyniku tarć w firmie: spada zaangażowanie i jakość pracy, cierpią relacje między pracownikami.</w:t>
      </w:r>
    </w:p>
    <w:p w14:paraId="4EA04D52" w14:textId="77777777" w:rsidR="00FE4482" w:rsidRPr="00FE4482" w:rsidRDefault="00FE4482" w:rsidP="00FE4482">
      <w:pPr>
        <w:spacing w:after="0" w:line="240" w:lineRule="auto"/>
        <w:jc w:val="both"/>
        <w:rPr>
          <w:rFonts w:cstheme="minorHAnsi"/>
          <w:lang w:val="pl-PL"/>
        </w:rPr>
      </w:pPr>
    </w:p>
    <w:p w14:paraId="2AA0AD93" w14:textId="578B6A92" w:rsidR="008126EB" w:rsidRPr="00FE4482" w:rsidRDefault="00FE4482" w:rsidP="00FE4482">
      <w:pPr>
        <w:spacing w:after="0" w:line="240" w:lineRule="auto"/>
        <w:jc w:val="both"/>
        <w:rPr>
          <w:rFonts w:cstheme="minorHAnsi"/>
          <w:lang w:val="pl-PL"/>
        </w:rPr>
      </w:pPr>
      <w:r w:rsidRPr="00FE4482">
        <w:rPr>
          <w:rFonts w:cstheme="minorHAnsi"/>
          <w:lang w:val="pl-PL"/>
        </w:rPr>
        <w:t xml:space="preserve">Jeśli jednak zaznaczonych zostało </w:t>
      </w:r>
      <w:r w:rsidRPr="00FE4482">
        <w:rPr>
          <w:rFonts w:cstheme="minorHAnsi"/>
          <w:b/>
          <w:lang w:val="pl-PL"/>
        </w:rPr>
        <w:t>6 lub więcej stwierdzeń</w:t>
      </w:r>
      <w:r w:rsidRPr="00FE4482">
        <w:rPr>
          <w:rFonts w:cstheme="minorHAnsi"/>
          <w:lang w:val="pl-PL"/>
        </w:rPr>
        <w:t>, to prawdopodobnie pracownicy są już bardzo wyczerpani. Pojawiają się dalsze problemy, np. mobbing. Niektórzy pracownicy mogą częściej chorować, ponieważ rozwinęły się u nich dolegliwości związane ze stresem, takie jak problemy z kręgosłupem. Nawet najlepsi pracownicy powoli padają ze zmęczenia pod wpływem presji.</w:t>
      </w:r>
    </w:p>
    <w:p w14:paraId="4DAFBDB7" w14:textId="6E0D62BD" w:rsidR="00FE4482" w:rsidRDefault="00FE4482">
      <w:pPr>
        <w:rPr>
          <w:rFonts w:ascii="Arial Rounded MT Bold" w:hAnsi="Arial Rounded MT Bold"/>
          <w:lang w:val="pl-PL"/>
        </w:rPr>
      </w:pPr>
      <w:r>
        <w:rPr>
          <w:rFonts w:ascii="Arial Rounded MT Bold" w:hAnsi="Arial Rounded MT Bold"/>
          <w:lang w:val="pl-PL"/>
        </w:rPr>
        <w:br w:type="page"/>
      </w:r>
    </w:p>
    <w:tbl>
      <w:tblPr>
        <w:tblStyle w:val="Tabellenraster13"/>
        <w:tblW w:w="850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2"/>
        <w:gridCol w:w="1871"/>
        <w:gridCol w:w="1871"/>
        <w:gridCol w:w="1871"/>
      </w:tblGrid>
      <w:tr w:rsidR="005B1C3A" w:rsidRPr="00561FE0" w14:paraId="5D023336" w14:textId="77777777" w:rsidTr="003C5B4C">
        <w:trPr>
          <w:trHeight w:val="680"/>
        </w:trPr>
        <w:tc>
          <w:tcPr>
            <w:tcW w:w="2892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  <w:hideMark/>
          </w:tcPr>
          <w:p w14:paraId="1D096262" w14:textId="77777777" w:rsidR="005B1C3A" w:rsidRPr="00561FE0" w:rsidRDefault="005B1C3A" w:rsidP="003C5B4C">
            <w:pPr>
              <w:rPr>
                <w:rFonts w:ascii="Arial Rounded MT Bold" w:hAnsi="Arial Rounded MT Bold"/>
                <w:lang w:val="pl-PL"/>
              </w:rPr>
            </w:pPr>
            <w:r w:rsidRPr="00561FE0">
              <w:rPr>
                <w:rFonts w:ascii="Arial Rounded MT Bold" w:hAnsi="Arial Rounded MT Bold"/>
                <w:noProof/>
                <w:lang w:val="it-IT" w:eastAsia="it-IT"/>
              </w:rPr>
              <w:lastRenderedPageBreak/>
              <w:drawing>
                <wp:inline distT="0" distB="0" distL="0" distR="0" wp14:anchorId="4A92299C" wp14:editId="645315FE">
                  <wp:extent cx="1254760" cy="436245"/>
                  <wp:effectExtent l="0" t="0" r="2540" b="1905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  <w:hideMark/>
          </w:tcPr>
          <w:p w14:paraId="0C1000FA" w14:textId="7540F510" w:rsidR="005B1C3A" w:rsidRPr="00D25DFE" w:rsidRDefault="00D25DFE" w:rsidP="003C5B4C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</w:pPr>
            <w:r w:rsidRPr="00D25DFE">
              <w:rPr>
                <w:rFonts w:ascii="Arial Black" w:hAnsi="Arial Black"/>
                <w:b/>
                <w:bCs/>
                <w:color w:val="FFFFFF" w:themeColor="background1"/>
                <w:sz w:val="40"/>
                <w:szCs w:val="40"/>
                <w:lang w:val="pl-PL"/>
              </w:rPr>
              <w:t>Plan działania</w:t>
            </w:r>
          </w:p>
        </w:tc>
      </w:tr>
      <w:tr w:rsidR="00D25DFE" w:rsidRPr="00561FE0" w14:paraId="43883C0C" w14:textId="77777777" w:rsidTr="003C5B4C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466B38F0" w14:textId="77777777" w:rsidR="00D25DFE" w:rsidRPr="00B3035C" w:rsidRDefault="00D25DFE" w:rsidP="00D25DF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Co?</w:t>
            </w:r>
          </w:p>
          <w:p w14:paraId="43311789" w14:textId="1A741672" w:rsidR="00D25DFE" w:rsidRPr="00561FE0" w:rsidRDefault="00D25DFE" w:rsidP="00D25DFE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(Jakie działanie jest podejmowane?)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0B737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187A9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E073B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D25DFE" w:rsidRPr="00561FE0" w14:paraId="0A800B84" w14:textId="77777777" w:rsidTr="003C5B4C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4855597C" w14:textId="77777777" w:rsidR="00D25DFE" w:rsidRPr="00B3035C" w:rsidRDefault="00D25DFE" w:rsidP="00D25DF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Dlaczego?</w:t>
            </w:r>
          </w:p>
          <w:p w14:paraId="7BB25029" w14:textId="0D56CE87" w:rsidR="00D25DFE" w:rsidRPr="00561FE0" w:rsidRDefault="00D25DFE" w:rsidP="00D25DFE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(Dalsze uszczegółowienie działania i określenie celów)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A285D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B27D1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340F6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D25DFE" w:rsidRPr="00561FE0" w14:paraId="20ADA648" w14:textId="77777777" w:rsidTr="003C5B4C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563DDAC5" w14:textId="77777777" w:rsidR="00D25DFE" w:rsidRPr="00B3035C" w:rsidRDefault="00D25DFE" w:rsidP="00D25DF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Kto jest odpowiedzialny?</w:t>
            </w:r>
          </w:p>
          <w:p w14:paraId="43E4DEDB" w14:textId="77777777" w:rsidR="00D25DFE" w:rsidRPr="00561FE0" w:rsidRDefault="00D25DFE" w:rsidP="00D25DFE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65E96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770F7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590B8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D25DFE" w:rsidRPr="00561FE0" w14:paraId="3FC73727" w14:textId="77777777" w:rsidTr="003C5B4C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1DFEAD95" w14:textId="77777777" w:rsidR="00D25DFE" w:rsidRPr="00B3035C" w:rsidRDefault="00D25DFE" w:rsidP="00D25DF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Kto wspiera?</w:t>
            </w:r>
          </w:p>
          <w:p w14:paraId="27DE37F8" w14:textId="77777777" w:rsidR="00D25DFE" w:rsidRPr="00561FE0" w:rsidRDefault="00D25DFE" w:rsidP="00D25DFE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5F665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373D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601FD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D25DFE" w:rsidRPr="00561FE0" w14:paraId="75E368EB" w14:textId="77777777" w:rsidTr="003C5B4C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</w:tcPr>
          <w:p w14:paraId="67D8B0EE" w14:textId="4E55E3D3" w:rsidR="00D25DFE" w:rsidRPr="00561FE0" w:rsidRDefault="00D25DFE" w:rsidP="00D25DFE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W jakim okresie będzie realizowane działanie?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88BF9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D6C8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26BEE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D25DFE" w:rsidRPr="00561FE0" w14:paraId="4263597A" w14:textId="77777777" w:rsidTr="003C5B4C">
        <w:trPr>
          <w:trHeight w:val="1361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303CE8F2" w14:textId="5E8D1EDF" w:rsidR="00D25DFE" w:rsidRPr="00561FE0" w:rsidRDefault="00D25DFE" w:rsidP="00D25DFE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Jakie są koszty realizacji?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16335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7B32F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1DE21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</w:tr>
      <w:tr w:rsidR="00D25DFE" w:rsidRPr="00561FE0" w14:paraId="234BF58D" w14:textId="77777777" w:rsidTr="00020600">
        <w:trPr>
          <w:trHeight w:val="1115"/>
        </w:trPr>
        <w:tc>
          <w:tcPr>
            <w:tcW w:w="28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DDD"/>
            <w:hideMark/>
          </w:tcPr>
          <w:p w14:paraId="786C6DB7" w14:textId="27B3371C" w:rsidR="00D25DFE" w:rsidRPr="00561FE0" w:rsidRDefault="00D25DFE" w:rsidP="00D25DFE">
            <w:pPr>
              <w:rPr>
                <w:rFonts w:ascii="Arial Rounded MT Bold" w:hAnsi="Arial Rounded MT Bold"/>
                <w:color w:val="FFFFFF" w:themeColor="background1"/>
                <w:lang w:val="pl-PL"/>
              </w:rPr>
            </w:pPr>
            <w:r w:rsidRPr="00B3035C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A01DC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642D7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F1DED" w14:textId="77777777" w:rsidR="00D25DFE" w:rsidRPr="00561FE0" w:rsidRDefault="00D25DFE" w:rsidP="00D25DFE">
            <w:pPr>
              <w:rPr>
                <w:rFonts w:ascii="Arial Rounded MT Bold" w:hAnsi="Arial Rounded MT Bold"/>
                <w:lang w:val="pl-PL"/>
              </w:rPr>
            </w:pPr>
          </w:p>
        </w:tc>
      </w:tr>
    </w:tbl>
    <w:p w14:paraId="765A9795" w14:textId="2EFDE891" w:rsidR="00E60798" w:rsidRPr="00561FE0" w:rsidRDefault="00D25DFE" w:rsidP="00D25DFE">
      <w:pPr>
        <w:spacing w:after="120" w:line="240" w:lineRule="auto"/>
        <w:rPr>
          <w:rFonts w:ascii="Arial Rounded MT Bold" w:hAnsi="Arial Rounded MT Bold"/>
          <w:lang w:val="pl-PL"/>
        </w:rPr>
      </w:pPr>
      <w:r w:rsidRPr="00B3035C">
        <w:rPr>
          <w:rFonts w:eastAsia="Calibri" w:cstheme="minorHAnsi"/>
          <w:b/>
          <w:bCs/>
          <w:sz w:val="18"/>
          <w:szCs w:val="18"/>
          <w:lang w:val="pl-PL"/>
        </w:rPr>
        <w:t xml:space="preserve">Źródło: Narzędzie to zostało opracowane w ramach projektu "AKKU". Projekt ten był finansowany przez Federalne Ministerstwo Pracy i Spraw Socjalnych (BMAS) w ramach Inicjatywy Neue Qualität der Arbeit (INQA) i był profesjonalnie wspierany przez Federalny Instytut Bezpieczeństwa i Higieny Pracy (BAuA) w Berlinie. </w:t>
      </w:r>
      <w:r w:rsidRPr="00B3035C">
        <w:rPr>
          <w:rFonts w:eastAsia="Calibri" w:cstheme="minorHAnsi"/>
          <w:b/>
          <w:bCs/>
          <w:sz w:val="18"/>
          <w:szCs w:val="18"/>
          <w:lang w:val="pl-PL"/>
        </w:rPr>
        <w:lastRenderedPageBreak/>
        <w:t>Partnerami wiodącymi projektu byli: ZWH Düsseldorf, IST Wuppertal, d ialogo Wuppertal, IAW (Instytut RWTH Aachen).</w:t>
      </w:r>
    </w:p>
    <w:sectPr w:rsidR="00E60798" w:rsidRPr="00561FE0" w:rsidSect="001F198D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8809" w14:textId="77777777" w:rsidR="00422C5A" w:rsidRDefault="00422C5A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8381288" w14:textId="77777777" w:rsidR="00422C5A" w:rsidRDefault="00422C5A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548B" w14:textId="413F4E1F" w:rsidR="00C33EC3" w:rsidRPr="005621A5" w:rsidRDefault="00653C89" w:rsidP="005621A5">
    <w:pPr>
      <w:ind w:left="-426"/>
      <w:rPr>
        <w:rFonts w:hAnsi="Tw Cen MT"/>
        <w:color w:val="000000" w:themeColor="text1"/>
        <w:kern w:val="24"/>
        <w:sz w:val="16"/>
        <w:szCs w:val="20"/>
        <w:lang w:val="en-US"/>
      </w:rPr>
    </w:pPr>
    <w:bookmarkStart w:id="1" w:name="_Hlk88820121"/>
    <w:bookmarkStart w:id="2" w:name="_Hlk88820122"/>
    <w:bookmarkStart w:id="3" w:name="_Hlk88820867"/>
    <w:bookmarkStart w:id="4" w:name="_Hlk88820868"/>
    <w:bookmarkStart w:id="5" w:name="_Hlk88820996"/>
    <w:bookmarkStart w:id="6" w:name="_Hlk88820997"/>
    <w:bookmarkStart w:id="7" w:name="_Hlk88821216"/>
    <w:bookmarkStart w:id="8" w:name="_Hlk88821217"/>
    <w:bookmarkStart w:id="9" w:name="_Hlk88821328"/>
    <w:bookmarkStart w:id="10" w:name="_Hlk88821329"/>
    <w:bookmarkStart w:id="11" w:name="_Hlk88821330"/>
    <w:bookmarkStart w:id="12" w:name="_Hlk88821331"/>
    <w:bookmarkStart w:id="13" w:name="_Hlk88821332"/>
    <w:bookmarkStart w:id="14" w:name="_Hlk88821333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2C726BA8" wp14:editId="1783593F">
          <wp:simplePos x="0" y="0"/>
          <wp:positionH relativeFrom="column">
            <wp:posOffset>4034790</wp:posOffset>
          </wp:positionH>
          <wp:positionV relativeFrom="paragraph">
            <wp:posOffset>-45720</wp:posOffset>
          </wp:positionV>
          <wp:extent cx="1943100" cy="554990"/>
          <wp:effectExtent l="0" t="0" r="0" b="0"/>
          <wp:wrapTight wrapText="left">
            <wp:wrapPolygon edited="0">
              <wp:start x="0" y="0"/>
              <wp:lineTo x="0" y="20760"/>
              <wp:lineTo x="21388" y="20760"/>
              <wp:lineTo x="21388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F9ADA7C" wp14:editId="02BCB8CB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Wsparcie Komisji Europejskiej dla powstania tej publikacji nie oznacza poparcia dla jej tre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5621A5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5AA97B21" w14:textId="2A654714" w:rsidR="005621A5" w:rsidRPr="005621A5" w:rsidRDefault="005621A5" w:rsidP="005621A5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E2E7CD8" wp14:editId="0220F1A2">
          <wp:simplePos x="0" y="0"/>
          <wp:positionH relativeFrom="column">
            <wp:posOffset>-432435</wp:posOffset>
          </wp:positionH>
          <wp:positionV relativeFrom="paragraph">
            <wp:posOffset>87630</wp:posOffset>
          </wp:positionV>
          <wp:extent cx="1202055" cy="42862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1D67C868" wp14:editId="7C8F8EC6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8CBF2" w14:textId="77777777" w:rsidR="00422C5A" w:rsidRDefault="00422C5A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6B7C6D0" w14:textId="77777777" w:rsidR="00422C5A" w:rsidRDefault="00422C5A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C2A1" w14:textId="0B152850" w:rsidR="001F198D" w:rsidRDefault="001F198D" w:rsidP="001F198D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FA2CAC1" wp14:editId="134929C1">
          <wp:extent cx="2974975" cy="91440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B829A1" w14:textId="77777777" w:rsidR="001F198D" w:rsidRDefault="001F198D" w:rsidP="001F198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324"/>
    <w:multiLevelType w:val="hybridMultilevel"/>
    <w:tmpl w:val="84728E66"/>
    <w:lvl w:ilvl="0" w:tplc="7C54091A">
      <w:start w:val="30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95C"/>
    <w:multiLevelType w:val="hybridMultilevel"/>
    <w:tmpl w:val="9372F3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03F7B"/>
    <w:multiLevelType w:val="hybridMultilevel"/>
    <w:tmpl w:val="380CA0D0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95A42"/>
    <w:multiLevelType w:val="hybridMultilevel"/>
    <w:tmpl w:val="E2E4E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5B3"/>
    <w:multiLevelType w:val="hybridMultilevel"/>
    <w:tmpl w:val="DDEC69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C4641"/>
    <w:multiLevelType w:val="hybridMultilevel"/>
    <w:tmpl w:val="68E0F2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D14C8"/>
    <w:multiLevelType w:val="hybridMultilevel"/>
    <w:tmpl w:val="1C7C231C"/>
    <w:lvl w:ilvl="0" w:tplc="FB823964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D041E"/>
    <w:multiLevelType w:val="hybridMultilevel"/>
    <w:tmpl w:val="265602D2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16C28"/>
    <w:multiLevelType w:val="hybridMultilevel"/>
    <w:tmpl w:val="941EA696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F02F8"/>
    <w:multiLevelType w:val="hybridMultilevel"/>
    <w:tmpl w:val="81783A1E"/>
    <w:lvl w:ilvl="0" w:tplc="67B4D6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4D46"/>
    <w:multiLevelType w:val="hybridMultilevel"/>
    <w:tmpl w:val="B6B01B2C"/>
    <w:lvl w:ilvl="0" w:tplc="9FE80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4C32"/>
    <w:multiLevelType w:val="hybridMultilevel"/>
    <w:tmpl w:val="AD96ED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E09FA"/>
    <w:multiLevelType w:val="hybridMultilevel"/>
    <w:tmpl w:val="B0FA0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A82"/>
    <w:multiLevelType w:val="hybridMultilevel"/>
    <w:tmpl w:val="B1AA7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C27F97"/>
    <w:multiLevelType w:val="hybridMultilevel"/>
    <w:tmpl w:val="C09222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E9563D"/>
    <w:multiLevelType w:val="hybridMultilevel"/>
    <w:tmpl w:val="86329D3A"/>
    <w:lvl w:ilvl="0" w:tplc="5BF400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83E68"/>
    <w:multiLevelType w:val="hybridMultilevel"/>
    <w:tmpl w:val="BA48D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CE8"/>
    <w:multiLevelType w:val="hybridMultilevel"/>
    <w:tmpl w:val="50A2F1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8122D"/>
    <w:multiLevelType w:val="hybridMultilevel"/>
    <w:tmpl w:val="1258332E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16"/>
  </w:num>
  <w:num w:numId="14">
    <w:abstractNumId w:val="14"/>
  </w:num>
  <w:num w:numId="15">
    <w:abstractNumId w:val="12"/>
  </w:num>
  <w:num w:numId="16">
    <w:abstractNumId w:val="6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20600"/>
    <w:rsid w:val="00032239"/>
    <w:rsid w:val="0004484A"/>
    <w:rsid w:val="00054B7B"/>
    <w:rsid w:val="00055162"/>
    <w:rsid w:val="000712B3"/>
    <w:rsid w:val="00095C44"/>
    <w:rsid w:val="000A155D"/>
    <w:rsid w:val="000A5F86"/>
    <w:rsid w:val="000B43AF"/>
    <w:rsid w:val="0014729A"/>
    <w:rsid w:val="00155502"/>
    <w:rsid w:val="00166AA7"/>
    <w:rsid w:val="001B28C5"/>
    <w:rsid w:val="001B353A"/>
    <w:rsid w:val="001B5C50"/>
    <w:rsid w:val="001F198D"/>
    <w:rsid w:val="002267A1"/>
    <w:rsid w:val="00230EC6"/>
    <w:rsid w:val="0024767D"/>
    <w:rsid w:val="00290DB9"/>
    <w:rsid w:val="002A3693"/>
    <w:rsid w:val="00303285"/>
    <w:rsid w:val="00303A39"/>
    <w:rsid w:val="00303D9D"/>
    <w:rsid w:val="00315B73"/>
    <w:rsid w:val="0032637B"/>
    <w:rsid w:val="0033711F"/>
    <w:rsid w:val="00373B31"/>
    <w:rsid w:val="00376664"/>
    <w:rsid w:val="00392855"/>
    <w:rsid w:val="00396126"/>
    <w:rsid w:val="003B14EC"/>
    <w:rsid w:val="003B5D2A"/>
    <w:rsid w:val="003C5B4C"/>
    <w:rsid w:val="003D5936"/>
    <w:rsid w:val="003E4283"/>
    <w:rsid w:val="003E4C2D"/>
    <w:rsid w:val="003F57E7"/>
    <w:rsid w:val="00407946"/>
    <w:rsid w:val="00422C5A"/>
    <w:rsid w:val="00426B27"/>
    <w:rsid w:val="00434AC1"/>
    <w:rsid w:val="00472196"/>
    <w:rsid w:val="00486DEB"/>
    <w:rsid w:val="004E767E"/>
    <w:rsid w:val="004F6E87"/>
    <w:rsid w:val="005041B2"/>
    <w:rsid w:val="00520791"/>
    <w:rsid w:val="00523EFE"/>
    <w:rsid w:val="0053063A"/>
    <w:rsid w:val="00532956"/>
    <w:rsid w:val="00540204"/>
    <w:rsid w:val="005403DF"/>
    <w:rsid w:val="00540602"/>
    <w:rsid w:val="00541C89"/>
    <w:rsid w:val="00561FE0"/>
    <w:rsid w:val="005621A5"/>
    <w:rsid w:val="005621FB"/>
    <w:rsid w:val="005B1C3A"/>
    <w:rsid w:val="005B502F"/>
    <w:rsid w:val="005B5D51"/>
    <w:rsid w:val="005B6D97"/>
    <w:rsid w:val="005B763B"/>
    <w:rsid w:val="005C1A92"/>
    <w:rsid w:val="005C6FE0"/>
    <w:rsid w:val="005D198F"/>
    <w:rsid w:val="005D5207"/>
    <w:rsid w:val="005F26FA"/>
    <w:rsid w:val="005F2CAA"/>
    <w:rsid w:val="006200CB"/>
    <w:rsid w:val="006521C2"/>
    <w:rsid w:val="00653C89"/>
    <w:rsid w:val="00654C7D"/>
    <w:rsid w:val="006557F7"/>
    <w:rsid w:val="006B0174"/>
    <w:rsid w:val="006D13A9"/>
    <w:rsid w:val="0070585D"/>
    <w:rsid w:val="00711079"/>
    <w:rsid w:val="00720C51"/>
    <w:rsid w:val="007629F7"/>
    <w:rsid w:val="00773E37"/>
    <w:rsid w:val="007A2C5C"/>
    <w:rsid w:val="007D1F24"/>
    <w:rsid w:val="007E1502"/>
    <w:rsid w:val="008126EB"/>
    <w:rsid w:val="00836D91"/>
    <w:rsid w:val="008508ED"/>
    <w:rsid w:val="008557EB"/>
    <w:rsid w:val="0086595E"/>
    <w:rsid w:val="00887D33"/>
    <w:rsid w:val="008B1121"/>
    <w:rsid w:val="008B4102"/>
    <w:rsid w:val="008B47ED"/>
    <w:rsid w:val="008D1088"/>
    <w:rsid w:val="008D3DF5"/>
    <w:rsid w:val="008E2B7E"/>
    <w:rsid w:val="008F0617"/>
    <w:rsid w:val="0090152F"/>
    <w:rsid w:val="00927607"/>
    <w:rsid w:val="00934C66"/>
    <w:rsid w:val="00940023"/>
    <w:rsid w:val="009455F2"/>
    <w:rsid w:val="00957E28"/>
    <w:rsid w:val="0097694B"/>
    <w:rsid w:val="009776EE"/>
    <w:rsid w:val="00982AE0"/>
    <w:rsid w:val="009B1617"/>
    <w:rsid w:val="009C4B77"/>
    <w:rsid w:val="009C5130"/>
    <w:rsid w:val="009D685F"/>
    <w:rsid w:val="00A2636D"/>
    <w:rsid w:val="00A369D5"/>
    <w:rsid w:val="00A770E5"/>
    <w:rsid w:val="00A90531"/>
    <w:rsid w:val="00A948B4"/>
    <w:rsid w:val="00AA3B4B"/>
    <w:rsid w:val="00AC5E8F"/>
    <w:rsid w:val="00AE2089"/>
    <w:rsid w:val="00B16BD3"/>
    <w:rsid w:val="00B52AB3"/>
    <w:rsid w:val="00B95BA0"/>
    <w:rsid w:val="00BA73A1"/>
    <w:rsid w:val="00C33EC3"/>
    <w:rsid w:val="00C76215"/>
    <w:rsid w:val="00C9711B"/>
    <w:rsid w:val="00CB1141"/>
    <w:rsid w:val="00CB5D30"/>
    <w:rsid w:val="00CC05D2"/>
    <w:rsid w:val="00CC7FAF"/>
    <w:rsid w:val="00CD2D00"/>
    <w:rsid w:val="00D05174"/>
    <w:rsid w:val="00D110E0"/>
    <w:rsid w:val="00D114B5"/>
    <w:rsid w:val="00D175FF"/>
    <w:rsid w:val="00D201C6"/>
    <w:rsid w:val="00D237E4"/>
    <w:rsid w:val="00D25DFE"/>
    <w:rsid w:val="00D57FB8"/>
    <w:rsid w:val="00D6682C"/>
    <w:rsid w:val="00D7318E"/>
    <w:rsid w:val="00D84617"/>
    <w:rsid w:val="00D9698D"/>
    <w:rsid w:val="00DB0ECB"/>
    <w:rsid w:val="00DB1A6D"/>
    <w:rsid w:val="00DD670D"/>
    <w:rsid w:val="00E00BB2"/>
    <w:rsid w:val="00E111B2"/>
    <w:rsid w:val="00E129DA"/>
    <w:rsid w:val="00E24DF7"/>
    <w:rsid w:val="00E267A2"/>
    <w:rsid w:val="00E34182"/>
    <w:rsid w:val="00E60798"/>
    <w:rsid w:val="00E71152"/>
    <w:rsid w:val="00E82453"/>
    <w:rsid w:val="00E87A12"/>
    <w:rsid w:val="00EC452D"/>
    <w:rsid w:val="00EF6A9E"/>
    <w:rsid w:val="00F20D7D"/>
    <w:rsid w:val="00F413B1"/>
    <w:rsid w:val="00F4457A"/>
    <w:rsid w:val="00F71BCC"/>
    <w:rsid w:val="00F722A1"/>
    <w:rsid w:val="00F73426"/>
    <w:rsid w:val="00FB29BF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6EB"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812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126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ellenraster13">
    <w:name w:val="Tabellenraster13"/>
    <w:basedOn w:val="Tabellanormale"/>
    <w:next w:val="Grigliatabella"/>
    <w:uiPriority w:val="39"/>
    <w:rsid w:val="005B1C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DF5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35</cp:revision>
  <cp:lastPrinted>2021-08-12T11:30:00Z</cp:lastPrinted>
  <dcterms:created xsi:type="dcterms:W3CDTF">2021-08-11T20:27:00Z</dcterms:created>
  <dcterms:modified xsi:type="dcterms:W3CDTF">2022-12-22T10:42:00Z</dcterms:modified>
</cp:coreProperties>
</file>