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30E" w:rsidRPr="00FA0512" w:rsidRDefault="007F5709" w:rsidP="00387397">
      <w:pPr>
        <w:pStyle w:val="Titolo"/>
        <w:rPr>
          <w:rFonts w:ascii="Arial" w:hAnsi="Arial" w:cs="Arial"/>
          <w:lang w:val="en-GB"/>
        </w:rPr>
      </w:pPr>
    </w:p>
    <w:p w:rsidR="006269F4" w:rsidRPr="009A7A49" w:rsidRDefault="008B1B55" w:rsidP="009A7A49">
      <w:pPr>
        <w:pBdr>
          <w:bottom w:val="single" w:sz="4" w:space="1" w:color="1F3864" w:themeColor="accent1" w:themeShade="80"/>
        </w:pBdr>
        <w:spacing w:after="0" w:line="240" w:lineRule="auto"/>
        <w:jc w:val="center"/>
        <w:rPr>
          <w:b/>
          <w:color w:val="1F3864" w:themeColor="accent1" w:themeShade="80"/>
          <w:sz w:val="40"/>
          <w:szCs w:val="40"/>
          <w:lang w:val="mk-MK"/>
        </w:rPr>
      </w:pPr>
      <w:r w:rsidRPr="008B1B55">
        <w:rPr>
          <w:b/>
          <w:color w:val="1F3864" w:themeColor="accent1" w:themeShade="80"/>
          <w:sz w:val="40"/>
          <w:szCs w:val="40"/>
          <w:lang w:val="mk-MK"/>
        </w:rPr>
        <w:t>Регулатива за работна способност во мали и микро претпријатија преку мултимедијални прилагодливи алатки</w:t>
      </w:r>
    </w:p>
    <w:p w:rsidR="00D53AA2" w:rsidRPr="00FA0512" w:rsidRDefault="00D53AA2">
      <w:pPr>
        <w:rPr>
          <w:rFonts w:ascii="Arial" w:hAnsi="Arial" w:cs="Arial"/>
          <w:lang w:val="en-GB"/>
        </w:rPr>
      </w:pPr>
    </w:p>
    <w:p w:rsidR="00D53AA2" w:rsidRPr="00FA0512" w:rsidRDefault="009B4BF6" w:rsidP="009B4BF6">
      <w:pPr>
        <w:jc w:val="center"/>
        <w:rPr>
          <w:rFonts w:ascii="Arial" w:hAnsi="Arial" w:cs="Arial"/>
          <w:lang w:val="en-GB"/>
        </w:rPr>
      </w:pPr>
      <w:r w:rsidRPr="00FA0512">
        <w:rPr>
          <w:rFonts w:ascii="Arial" w:hAnsi="Arial" w:cs="Arial"/>
          <w:noProof/>
          <w:lang w:val="it-IT" w:eastAsia="it-IT"/>
        </w:rPr>
        <w:drawing>
          <wp:inline distT="0" distB="0" distL="0" distR="0">
            <wp:extent cx="2709545" cy="3745865"/>
            <wp:effectExtent l="38100" t="38100" r="90805" b="102235"/>
            <wp:docPr id="10" name="Marcador de contenido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B75E8F4-71EF-48EC-8BC0-297A595CACCE}"/>
                </a:ext>
              </a:extLst>
            </wp:docPr>
            <wp:cNvGraphicFramePr/>
            <a:graphic xmlns:a="http://schemas.openxmlformats.org/drawingml/2006/main">
              <a:graphicData uri="http://schemas.openxmlformats.org/drawingml/2006/picture">
                <pic:pic xmlns:pic="http://schemas.openxmlformats.org/drawingml/2006/picture">
                  <pic:nvPicPr>
                    <pic:cNvPr id="10" name="Marcador de contenido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CB75E8F4-71EF-48EC-8BC0-297A595CACCE}"/>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545" cy="3745865"/>
                    </a:xfrm>
                    <a:prstGeom prst="rect">
                      <a:avLst/>
                    </a:prstGeom>
                    <a:effectLst>
                      <a:outerShdw blurRad="50800" dist="38100" dir="2700000" algn="tl" rotWithShape="0">
                        <a:prstClr val="black">
                          <a:alpha val="40000"/>
                        </a:prstClr>
                      </a:outerShdw>
                    </a:effectLst>
                  </pic:spPr>
                </pic:pic>
              </a:graphicData>
            </a:graphic>
          </wp:inline>
        </w:drawing>
      </w:r>
    </w:p>
    <w:p w:rsidR="00D53AA2" w:rsidRPr="00FA0512" w:rsidRDefault="00D53AA2">
      <w:pPr>
        <w:rPr>
          <w:rFonts w:ascii="Arial" w:hAnsi="Arial" w:cs="Arial"/>
          <w:lang w:val="en-GB"/>
        </w:rPr>
      </w:pPr>
    </w:p>
    <w:p w:rsidR="00D53AA2" w:rsidRPr="00FA0512" w:rsidRDefault="00D53AA2">
      <w:pPr>
        <w:rPr>
          <w:rFonts w:ascii="Arial" w:hAnsi="Arial" w:cs="Arial"/>
          <w:lang w:val="en-GB"/>
        </w:rPr>
      </w:pPr>
    </w:p>
    <w:p w:rsidR="007310F0" w:rsidRPr="00FA0512" w:rsidRDefault="008B1B55" w:rsidP="009B4BF6">
      <w:pPr>
        <w:jc w:val="center"/>
        <w:rPr>
          <w:rFonts w:ascii="Arial" w:hAnsi="Arial" w:cs="Arial"/>
          <w:color w:val="92D050"/>
          <w:sz w:val="40"/>
          <w:szCs w:val="40"/>
          <w:lang w:val="en-GB"/>
        </w:rPr>
      </w:pPr>
      <w:r>
        <w:rPr>
          <w:rFonts w:ascii="Arial" w:hAnsi="Arial" w:cs="Arial"/>
          <w:color w:val="92D050"/>
          <w:sz w:val="40"/>
          <w:szCs w:val="40"/>
          <w:lang w:val="mk-MK"/>
        </w:rPr>
        <w:t xml:space="preserve">Алатка </w:t>
      </w:r>
      <w:r w:rsidR="00BD0E90" w:rsidRPr="00FA0512">
        <w:rPr>
          <w:rFonts w:ascii="Arial" w:hAnsi="Arial" w:cs="Arial"/>
          <w:color w:val="92D050"/>
          <w:sz w:val="40"/>
          <w:szCs w:val="40"/>
          <w:lang w:val="en-GB"/>
        </w:rPr>
        <w:t>6</w:t>
      </w:r>
    </w:p>
    <w:p w:rsidR="00225318" w:rsidRPr="00FA0512" w:rsidRDefault="00225318" w:rsidP="009F735D">
      <w:pPr>
        <w:jc w:val="center"/>
        <w:rPr>
          <w:rFonts w:ascii="Arial" w:hAnsi="Arial" w:cs="Arial"/>
          <w:lang w:val="mk-MK"/>
        </w:rPr>
      </w:pPr>
      <w:r w:rsidRPr="00FA0512">
        <w:rPr>
          <w:rFonts w:ascii="Arial" w:eastAsia="Calibri" w:hAnsi="Arial" w:cs="Arial"/>
          <w:color w:val="FF0000"/>
          <w:sz w:val="40"/>
          <w:szCs w:val="40"/>
          <w:lang w:val="mk-MK"/>
        </w:rPr>
        <w:t>Тест за компетенција</w:t>
      </w:r>
    </w:p>
    <w:p w:rsidR="00D53AA2" w:rsidRPr="00FA0512" w:rsidRDefault="00D53AA2">
      <w:pPr>
        <w:rPr>
          <w:rFonts w:ascii="Arial" w:hAnsi="Arial" w:cs="Arial"/>
          <w:lang w:val="en-GB"/>
        </w:rPr>
      </w:pPr>
    </w:p>
    <w:p w:rsidR="00D53AA2" w:rsidRPr="00FA0512" w:rsidRDefault="00D53AA2">
      <w:pPr>
        <w:rPr>
          <w:rFonts w:ascii="Arial" w:hAnsi="Arial" w:cs="Arial"/>
          <w:lang w:val="en-GB"/>
        </w:rPr>
      </w:pPr>
    </w:p>
    <w:p w:rsidR="00D53AA2" w:rsidRPr="00FA0512" w:rsidRDefault="00D53AA2">
      <w:pPr>
        <w:rPr>
          <w:rFonts w:ascii="Arial" w:hAnsi="Arial" w:cs="Arial"/>
          <w:lang w:val="en-GB"/>
        </w:rPr>
      </w:pPr>
    </w:p>
    <w:p w:rsidR="00D53AA2" w:rsidRPr="00FA0512" w:rsidRDefault="00D53AA2">
      <w:pPr>
        <w:rPr>
          <w:rFonts w:ascii="Arial" w:hAnsi="Arial" w:cs="Arial"/>
          <w:lang w:val="en-GB"/>
        </w:rPr>
      </w:pPr>
    </w:p>
    <w:p w:rsidR="0069437E" w:rsidRPr="00FA0512" w:rsidRDefault="0069437E">
      <w:pPr>
        <w:rPr>
          <w:rFonts w:ascii="Arial" w:hAnsi="Arial" w:cs="Arial"/>
          <w:lang w:val="en-GB"/>
        </w:rPr>
      </w:pPr>
    </w:p>
    <w:p w:rsidR="00665D82" w:rsidRPr="00FA0512" w:rsidRDefault="007F5709" w:rsidP="00D53AA2">
      <w:pPr>
        <w:pBdr>
          <w:bottom w:val="single" w:sz="8" w:space="1" w:color="1F3864" w:themeColor="accent1" w:themeShade="80"/>
        </w:pBdr>
        <w:spacing w:after="0" w:line="240" w:lineRule="auto"/>
        <w:rPr>
          <w:rFonts w:ascii="Arial" w:hAnsi="Arial" w:cs="Arial"/>
          <w:noProof/>
          <w:lang w:val="en-GB"/>
        </w:rPr>
      </w:pPr>
      <w:r>
        <w:rPr>
          <w:rFonts w:ascii="Arial" w:hAnsi="Arial" w:cs="Arial"/>
          <w:noProof/>
          <w:lang w:val="en-GB"/>
        </w:rPr>
        <w:pict>
          <v:oval id="Elipse 6" o:spid="_x0000_s1026" style="position:absolute;margin-left:-23.2pt;margin-top:15pt;width:9.05pt;height:10.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w:r>
    </w:p>
    <w:p w:rsidR="00D53AA2" w:rsidRPr="00FA0512" w:rsidRDefault="00225318" w:rsidP="00D53AA2">
      <w:pPr>
        <w:pBdr>
          <w:bottom w:val="single" w:sz="8" w:space="1" w:color="1F3864" w:themeColor="accent1" w:themeShade="80"/>
        </w:pBdr>
        <w:spacing w:after="0" w:line="240" w:lineRule="auto"/>
        <w:rPr>
          <w:rFonts w:ascii="Arial" w:hAnsi="Arial" w:cs="Arial"/>
          <w:b/>
          <w:color w:val="1F3864" w:themeColor="accent1" w:themeShade="80"/>
          <w:lang w:val="mk-MK"/>
        </w:rPr>
      </w:pPr>
      <w:r w:rsidRPr="00FA0512">
        <w:rPr>
          <w:rFonts w:ascii="Arial" w:hAnsi="Arial" w:cs="Arial"/>
          <w:b/>
          <w:color w:val="1F3864" w:themeColor="accent1" w:themeShade="80"/>
          <w:lang w:val="mk-MK"/>
        </w:rPr>
        <w:t>Опис на целта</w:t>
      </w:r>
    </w:p>
    <w:p w:rsidR="003044DA" w:rsidRPr="008B1B55" w:rsidRDefault="008B1B55" w:rsidP="00477B85">
      <w:pPr>
        <w:jc w:val="both"/>
        <w:rPr>
          <w:rFonts w:ascii="Arial" w:hAnsi="Arial" w:cs="Arial"/>
          <w:lang w:val="mk-MK"/>
        </w:rPr>
      </w:pPr>
      <w:r>
        <w:rPr>
          <w:rFonts w:ascii="Arial" w:eastAsia="Calibri" w:hAnsi="Arial" w:cs="Arial"/>
          <w:color w:val="000000" w:themeColor="text1"/>
          <w:lang w:val="mk-MK"/>
        </w:rPr>
        <w:t>Кога се планира и о</w:t>
      </w:r>
      <w:r w:rsidR="00225318" w:rsidRPr="00FA0512">
        <w:rPr>
          <w:rFonts w:ascii="Arial" w:eastAsia="Calibri" w:hAnsi="Arial" w:cs="Arial"/>
          <w:color w:val="000000" w:themeColor="text1"/>
          <w:lang w:val="mk-MK"/>
        </w:rPr>
        <w:t xml:space="preserve">формува кариера на една индивидуа, преференците и интересите се на прво место. Основните прашања се </w:t>
      </w:r>
      <w:r w:rsidR="00225318" w:rsidRPr="00FA0512">
        <w:rPr>
          <w:rFonts w:ascii="Arial" w:eastAsia="Calibri" w:hAnsi="Arial" w:cs="Arial"/>
          <w:color w:val="000000" w:themeColor="text1"/>
          <w:lang w:val="en-US"/>
        </w:rPr>
        <w:t>“</w:t>
      </w:r>
      <w:r w:rsidR="00225318" w:rsidRPr="00FA0512">
        <w:rPr>
          <w:rFonts w:ascii="Arial" w:eastAsia="Calibri" w:hAnsi="Arial" w:cs="Arial"/>
          <w:color w:val="000000" w:themeColor="text1"/>
          <w:lang w:val="mk-MK"/>
        </w:rPr>
        <w:t>Што сакам јас?</w:t>
      </w:r>
      <w:r w:rsidR="00225318" w:rsidRPr="00FA0512">
        <w:rPr>
          <w:rFonts w:ascii="Arial" w:eastAsia="Calibri" w:hAnsi="Arial" w:cs="Arial"/>
          <w:color w:val="000000" w:themeColor="text1"/>
          <w:lang w:val="en-US"/>
        </w:rPr>
        <w:t xml:space="preserve">” </w:t>
      </w:r>
      <w:r w:rsidR="00225318" w:rsidRPr="00FA0512">
        <w:rPr>
          <w:rFonts w:ascii="Arial" w:eastAsia="Calibri" w:hAnsi="Arial" w:cs="Arial"/>
          <w:color w:val="000000" w:themeColor="text1"/>
          <w:lang w:val="mk-MK"/>
        </w:rPr>
        <w:t xml:space="preserve">и </w:t>
      </w:r>
      <w:r w:rsidR="00225318" w:rsidRPr="00FA0512">
        <w:rPr>
          <w:rFonts w:ascii="Arial" w:eastAsia="Calibri" w:hAnsi="Arial" w:cs="Arial"/>
          <w:color w:val="000000" w:themeColor="text1"/>
          <w:lang w:val="en-US"/>
        </w:rPr>
        <w:t>“</w:t>
      </w:r>
      <w:r w:rsidR="00225318" w:rsidRPr="00FA0512">
        <w:rPr>
          <w:rFonts w:ascii="Arial" w:eastAsia="Calibri" w:hAnsi="Arial" w:cs="Arial"/>
          <w:color w:val="000000" w:themeColor="text1"/>
          <w:lang w:val="mk-MK"/>
        </w:rPr>
        <w:t>Што сакам да правам</w:t>
      </w:r>
      <w:r w:rsidR="00225318" w:rsidRPr="00FA0512">
        <w:rPr>
          <w:rFonts w:ascii="Arial" w:eastAsia="Calibri" w:hAnsi="Arial" w:cs="Arial"/>
          <w:color w:val="000000" w:themeColor="text1"/>
          <w:lang w:val="en-US"/>
        </w:rPr>
        <w:t xml:space="preserve">?”. </w:t>
      </w:r>
      <w:r w:rsidR="00225318" w:rsidRPr="00FA0512">
        <w:rPr>
          <w:rFonts w:ascii="Arial" w:eastAsia="Calibri" w:hAnsi="Arial" w:cs="Arial"/>
          <w:color w:val="000000" w:themeColor="text1"/>
          <w:lang w:val="mk-MK"/>
        </w:rPr>
        <w:t xml:space="preserve">Еден </w:t>
      </w:r>
      <w:r>
        <w:rPr>
          <w:rFonts w:ascii="Arial" w:eastAsia="Calibri" w:hAnsi="Arial" w:cs="Arial"/>
          <w:color w:val="000000" w:themeColor="text1"/>
          <w:lang w:val="mk-MK"/>
        </w:rPr>
        <w:t>фактор не треба да се занемари</w:t>
      </w:r>
      <w:r w:rsidR="00225318" w:rsidRPr="00FA0512">
        <w:rPr>
          <w:rFonts w:ascii="Arial" w:eastAsia="Calibri" w:hAnsi="Arial" w:cs="Arial"/>
          <w:color w:val="000000" w:themeColor="text1"/>
          <w:lang w:val="mk-MK"/>
        </w:rPr>
        <w:t xml:space="preserve">: </w:t>
      </w:r>
      <w:r w:rsidR="00225318" w:rsidRPr="00FA0512">
        <w:rPr>
          <w:rFonts w:ascii="Arial" w:eastAsia="Calibri" w:hAnsi="Arial" w:cs="Arial"/>
          <w:color w:val="000000" w:themeColor="text1"/>
          <w:lang w:val="en-US"/>
        </w:rPr>
        <w:t>“</w:t>
      </w:r>
      <w:r w:rsidR="00225318" w:rsidRPr="00FA0512">
        <w:rPr>
          <w:rFonts w:ascii="Arial" w:eastAsia="Calibri" w:hAnsi="Arial" w:cs="Arial"/>
          <w:color w:val="000000" w:themeColor="text1"/>
          <w:lang w:val="mk-MK"/>
        </w:rPr>
        <w:t>Што правам добро?</w:t>
      </w:r>
      <w:r w:rsidR="00225318" w:rsidRPr="00FA0512">
        <w:rPr>
          <w:rFonts w:ascii="Arial" w:eastAsia="Calibri" w:hAnsi="Arial" w:cs="Arial"/>
          <w:color w:val="000000" w:themeColor="text1"/>
          <w:lang w:val="en-US"/>
        </w:rPr>
        <w:t xml:space="preserve">”. </w:t>
      </w:r>
      <w:r w:rsidR="00225318" w:rsidRPr="00FA0512">
        <w:rPr>
          <w:rFonts w:ascii="Arial" w:eastAsia="Calibri" w:hAnsi="Arial" w:cs="Arial"/>
          <w:color w:val="000000" w:themeColor="text1"/>
          <w:lang w:val="mk-MK"/>
        </w:rPr>
        <w:t>Тестот за компетенција ќе ви даде одговор токму на ова прашање. Полето на можни вештини и јаки страни е широко, тестот за компетенција ќе ви покаже во кои области сте особено добри, со цел да бидете успешни.</w:t>
      </w:r>
      <w:r w:rsidR="00225318" w:rsidRPr="00FA0512">
        <w:rPr>
          <w:rFonts w:ascii="Arial" w:hAnsi="Arial" w:cs="Arial"/>
          <w:lang w:val="mk-MK"/>
        </w:rPr>
        <w:t xml:space="preserve"> </w:t>
      </w:r>
      <w:r w:rsidR="00225318" w:rsidRPr="00FA0512">
        <w:rPr>
          <w:rFonts w:ascii="Arial" w:eastAsia="Calibri" w:hAnsi="Arial" w:cs="Arial"/>
          <w:color w:val="000000" w:themeColor="text1"/>
          <w:lang w:val="mk-MK"/>
        </w:rPr>
        <w:t>Алатката објаснува што е прикажано во тестот за компетентност, з</w:t>
      </w:r>
      <w:r>
        <w:rPr>
          <w:rFonts w:ascii="Arial" w:eastAsia="Calibri" w:hAnsi="Arial" w:cs="Arial"/>
          <w:color w:val="000000" w:themeColor="text1"/>
          <w:lang w:val="mk-MK"/>
        </w:rPr>
        <w:t>ошто секој треба да направи так</w:t>
      </w:r>
      <w:r w:rsidR="00225318" w:rsidRPr="00FA0512">
        <w:rPr>
          <w:rFonts w:ascii="Arial" w:eastAsia="Calibri" w:hAnsi="Arial" w:cs="Arial"/>
          <w:color w:val="000000" w:themeColor="text1"/>
          <w:lang w:val="mk-MK"/>
        </w:rPr>
        <w:t>в</w:t>
      </w:r>
      <w:r>
        <w:rPr>
          <w:rFonts w:ascii="Arial" w:eastAsia="Calibri" w:hAnsi="Arial" w:cs="Arial"/>
          <w:color w:val="000000" w:themeColor="text1"/>
          <w:lang w:val="mk-MK"/>
        </w:rPr>
        <w:t xml:space="preserve">о самотестирање, со цел </w:t>
      </w:r>
      <w:r w:rsidR="00225318" w:rsidRPr="00FA0512">
        <w:rPr>
          <w:rFonts w:ascii="Arial" w:eastAsia="Calibri" w:hAnsi="Arial" w:cs="Arial"/>
          <w:color w:val="000000" w:themeColor="text1"/>
          <w:lang w:val="mk-MK"/>
        </w:rPr>
        <w:t>да ги открие силните страни...</w:t>
      </w:r>
    </w:p>
    <w:p w:rsidR="00D53AA2" w:rsidRPr="00FA0512" w:rsidRDefault="007F5709" w:rsidP="00477B85">
      <w:pPr>
        <w:pBdr>
          <w:bottom w:val="single" w:sz="8" w:space="1" w:color="1F3864" w:themeColor="accent1" w:themeShade="80"/>
        </w:pBdr>
        <w:spacing w:after="0" w:line="240" w:lineRule="auto"/>
        <w:jc w:val="both"/>
        <w:rPr>
          <w:rFonts w:ascii="Arial" w:hAnsi="Arial" w:cs="Arial"/>
          <w:b/>
          <w:color w:val="1F3864" w:themeColor="accent1" w:themeShade="80"/>
          <w:lang w:val="mk-MK"/>
        </w:rPr>
      </w:pPr>
      <w:r>
        <w:rPr>
          <w:rFonts w:ascii="Arial" w:hAnsi="Arial" w:cs="Arial"/>
          <w:noProof/>
          <w:lang w:val="en-GB"/>
        </w:rPr>
        <w:pict>
          <v:oval id="Elipse 7" o:spid="_x0000_s1034" style="position:absolute;left:0;text-align:left;margin-left:-26.2pt;margin-top:2.45pt;width:9.05pt;height:10.2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w:r>
      <w:r w:rsidR="008B1B55">
        <w:rPr>
          <w:rFonts w:ascii="Arial" w:hAnsi="Arial" w:cs="Arial"/>
          <w:b/>
          <w:color w:val="1F3864" w:themeColor="accent1" w:themeShade="80"/>
          <w:lang w:val="mk-MK"/>
        </w:rPr>
        <w:t>Целна група</w:t>
      </w:r>
    </w:p>
    <w:p w:rsidR="00225318" w:rsidRPr="00FA0512" w:rsidRDefault="00225318" w:rsidP="00477B85">
      <w:pPr>
        <w:jc w:val="both"/>
        <w:rPr>
          <w:rFonts w:ascii="Arial" w:hAnsi="Arial" w:cs="Arial"/>
          <w:noProof/>
          <w:lang w:val="mk-MK"/>
        </w:rPr>
      </w:pPr>
      <w:r w:rsidRPr="00FA0512">
        <w:rPr>
          <w:rFonts w:ascii="Arial" w:hAnsi="Arial" w:cs="Arial"/>
          <w:noProof/>
          <w:lang w:val="mk-MK"/>
        </w:rPr>
        <w:t>Работодавачи, менаџери на мали и микро претпријатија, претприемачи, вработени</w:t>
      </w:r>
    </w:p>
    <w:p w:rsidR="006F7D88" w:rsidRPr="00FA0512" w:rsidRDefault="007F5709" w:rsidP="00477B85">
      <w:pPr>
        <w:jc w:val="both"/>
        <w:rPr>
          <w:rFonts w:ascii="Arial" w:hAnsi="Arial" w:cs="Arial"/>
          <w:lang w:val="en-GB"/>
        </w:rPr>
      </w:pPr>
      <w:r>
        <w:rPr>
          <w:rFonts w:ascii="Arial" w:hAnsi="Arial" w:cs="Arial"/>
          <w:noProof/>
          <w:lang w:val="en-GB"/>
        </w:rPr>
        <w:pict>
          <v:oval id="Elipse 4" o:spid="_x0000_s1033" style="position:absolute;left:0;text-align:left;margin-left:-26.95pt;margin-top:22.65pt;width:9.1pt;height:10.3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w:r>
    </w:p>
    <w:p w:rsidR="00D53AA2" w:rsidRPr="00FA0512" w:rsidRDefault="008B1B55" w:rsidP="00477B85">
      <w:pPr>
        <w:pBdr>
          <w:bottom w:val="single" w:sz="8" w:space="1" w:color="1F3864" w:themeColor="accent1" w:themeShade="80"/>
        </w:pBdr>
        <w:spacing w:after="0" w:line="240" w:lineRule="auto"/>
        <w:jc w:val="both"/>
        <w:rPr>
          <w:rFonts w:ascii="Arial" w:hAnsi="Arial" w:cs="Arial"/>
          <w:b/>
          <w:color w:val="1F3864" w:themeColor="accent1" w:themeShade="80"/>
          <w:lang w:val="mk-MK"/>
        </w:rPr>
      </w:pPr>
      <w:r>
        <w:rPr>
          <w:rFonts w:ascii="Arial" w:hAnsi="Arial" w:cs="Arial"/>
          <w:b/>
          <w:color w:val="1F3864" w:themeColor="accent1" w:themeShade="80"/>
          <w:lang w:val="mk-MK"/>
        </w:rPr>
        <w:t>Придобивки</w:t>
      </w:r>
      <w:r w:rsidR="00225318" w:rsidRPr="00FA0512">
        <w:rPr>
          <w:rFonts w:ascii="Arial" w:hAnsi="Arial" w:cs="Arial"/>
          <w:b/>
          <w:color w:val="1F3864" w:themeColor="accent1" w:themeShade="80"/>
          <w:lang w:val="mk-MK"/>
        </w:rPr>
        <w:t xml:space="preserve"> од алатката</w:t>
      </w:r>
    </w:p>
    <w:p w:rsidR="00225318" w:rsidRPr="00FA0512" w:rsidRDefault="00225318" w:rsidP="00477B85">
      <w:pPr>
        <w:jc w:val="both"/>
        <w:rPr>
          <w:rFonts w:ascii="Arial" w:hAnsi="Arial" w:cs="Arial"/>
          <w:lang w:val="mk-MK"/>
        </w:rPr>
      </w:pPr>
      <w:r w:rsidRPr="00FA0512">
        <w:rPr>
          <w:rFonts w:ascii="Arial" w:hAnsi="Arial" w:cs="Arial"/>
          <w:lang w:val="mk-MK"/>
        </w:rPr>
        <w:t>Водичот објаснува што се компетенции, какви видови компетенции постојат и з</w:t>
      </w:r>
      <w:r w:rsidR="008B1B55">
        <w:rPr>
          <w:rFonts w:ascii="Arial" w:hAnsi="Arial" w:cs="Arial"/>
          <w:lang w:val="mk-MK"/>
        </w:rPr>
        <w:t>ошто некој треба да учествува во</w:t>
      </w:r>
      <w:r w:rsidRPr="00FA0512">
        <w:rPr>
          <w:rFonts w:ascii="Arial" w:hAnsi="Arial" w:cs="Arial"/>
          <w:lang w:val="mk-MK"/>
        </w:rPr>
        <w:t xml:space="preserve"> тест за компетентност. Прашалникот ви дава можност да направите краток тест за компетентност </w:t>
      </w:r>
      <w:r w:rsidR="000F551E">
        <w:rPr>
          <w:rFonts w:ascii="Arial" w:hAnsi="Arial" w:cs="Arial"/>
          <w:lang w:val="mk-MK"/>
        </w:rPr>
        <w:t>и да оцените кој тип на херој во</w:t>
      </w:r>
      <w:r w:rsidRPr="00FA0512">
        <w:rPr>
          <w:rFonts w:ascii="Arial" w:hAnsi="Arial" w:cs="Arial"/>
          <w:lang w:val="mk-MK"/>
        </w:rPr>
        <w:t xml:space="preserve"> кариера</w:t>
      </w:r>
      <w:r w:rsidR="000F551E">
        <w:rPr>
          <w:rFonts w:ascii="Arial" w:hAnsi="Arial" w:cs="Arial"/>
          <w:lang w:val="mk-MK"/>
        </w:rPr>
        <w:t>та</w:t>
      </w:r>
      <w:r w:rsidRPr="00FA0512">
        <w:rPr>
          <w:rFonts w:ascii="Arial" w:hAnsi="Arial" w:cs="Arial"/>
          <w:lang w:val="mk-MK"/>
        </w:rPr>
        <w:t xml:space="preserve"> сте</w:t>
      </w:r>
      <w:r w:rsidR="000F551E">
        <w:rPr>
          <w:rFonts w:ascii="Arial" w:hAnsi="Arial" w:cs="Arial"/>
          <w:lang w:val="mk-MK"/>
        </w:rPr>
        <w:t xml:space="preserve"> вие</w:t>
      </w:r>
      <w:r w:rsidRPr="00FA0512">
        <w:rPr>
          <w:rFonts w:ascii="Arial" w:hAnsi="Arial" w:cs="Arial"/>
          <w:lang w:val="mk-MK"/>
        </w:rPr>
        <w:t>.</w:t>
      </w:r>
    </w:p>
    <w:p w:rsidR="003044DA" w:rsidRPr="00FA0512" w:rsidRDefault="003044DA" w:rsidP="00477B85">
      <w:pPr>
        <w:jc w:val="both"/>
        <w:rPr>
          <w:rFonts w:ascii="Arial" w:hAnsi="Arial" w:cs="Arial"/>
          <w:lang w:val="en-GB"/>
        </w:rPr>
      </w:pPr>
    </w:p>
    <w:p w:rsidR="00D53AA2" w:rsidRPr="00FA0512" w:rsidRDefault="007F5709" w:rsidP="00477B85">
      <w:pPr>
        <w:pBdr>
          <w:bottom w:val="single" w:sz="8" w:space="1" w:color="1F3864" w:themeColor="accent1" w:themeShade="80"/>
        </w:pBdr>
        <w:spacing w:after="0" w:line="240" w:lineRule="auto"/>
        <w:jc w:val="both"/>
        <w:rPr>
          <w:rFonts w:ascii="Arial" w:hAnsi="Arial" w:cs="Arial"/>
          <w:b/>
          <w:color w:val="1F3864" w:themeColor="accent1" w:themeShade="80"/>
          <w:lang w:val="mk-MK"/>
        </w:rPr>
      </w:pPr>
      <w:r>
        <w:rPr>
          <w:rFonts w:ascii="Arial" w:hAnsi="Arial" w:cs="Arial"/>
          <w:noProof/>
          <w:lang w:val="en-GB"/>
        </w:rPr>
        <w:pict>
          <v:oval id="Elipse 9" o:spid="_x0000_s1032" style="position:absolute;left:0;text-align:left;margin-left:-26.7pt;margin-top:1.1pt;width:9.05pt;height:10.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w:r>
      <w:r w:rsidR="00225318" w:rsidRPr="00FA0512">
        <w:rPr>
          <w:rFonts w:ascii="Arial" w:hAnsi="Arial" w:cs="Arial"/>
          <w:b/>
          <w:color w:val="1F3864" w:themeColor="accent1" w:themeShade="80"/>
          <w:lang w:val="mk-MK"/>
        </w:rPr>
        <w:t>Времетраење</w:t>
      </w:r>
    </w:p>
    <w:p w:rsidR="00225318" w:rsidRPr="00FA0512" w:rsidRDefault="00225318" w:rsidP="00477B85">
      <w:pPr>
        <w:jc w:val="both"/>
        <w:rPr>
          <w:rFonts w:ascii="Arial" w:hAnsi="Arial" w:cs="Arial"/>
          <w:lang w:val="mk-MK"/>
        </w:rPr>
      </w:pPr>
      <w:r w:rsidRPr="00FA0512">
        <w:rPr>
          <w:rFonts w:ascii="Arial" w:hAnsi="Arial" w:cs="Arial"/>
          <w:lang w:val="mk-MK"/>
        </w:rPr>
        <w:t>Алатката нуди водич со информации за компетенциите и прашалник што треба да се пополни, со цел да се запознаете со типот на вашиот херој во кариерата. Приближното времетраење е околу 20 минути.</w:t>
      </w:r>
    </w:p>
    <w:p w:rsidR="003044DA" w:rsidRPr="00FA0512" w:rsidRDefault="003044DA" w:rsidP="00477B85">
      <w:pPr>
        <w:jc w:val="both"/>
        <w:rPr>
          <w:rFonts w:ascii="Arial" w:hAnsi="Arial" w:cs="Arial"/>
          <w:lang w:val="en-GB"/>
        </w:rPr>
      </w:pPr>
    </w:p>
    <w:p w:rsidR="00D53AA2" w:rsidRPr="00FA0512" w:rsidRDefault="007F5709" w:rsidP="00477B85">
      <w:pPr>
        <w:pBdr>
          <w:bottom w:val="single" w:sz="8" w:space="1" w:color="1F3864" w:themeColor="accent1" w:themeShade="80"/>
        </w:pBdr>
        <w:spacing w:after="0" w:line="240" w:lineRule="auto"/>
        <w:jc w:val="both"/>
        <w:rPr>
          <w:rFonts w:ascii="Arial" w:hAnsi="Arial" w:cs="Arial"/>
          <w:b/>
          <w:color w:val="1F3864" w:themeColor="accent1" w:themeShade="80"/>
          <w:lang w:val="mk-MK"/>
        </w:rPr>
      </w:pPr>
      <w:r>
        <w:rPr>
          <w:rFonts w:ascii="Arial" w:hAnsi="Arial" w:cs="Arial"/>
          <w:noProof/>
          <w:lang w:val="en-GB"/>
        </w:rPr>
        <w:pict>
          <v:oval id="Elipse 11" o:spid="_x0000_s1031" style="position:absolute;left:0;text-align:left;margin-left:-25.5pt;margin-top:3.95pt;width:9.05pt;height:10.2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w:r>
      <w:r w:rsidR="008B1B55">
        <w:rPr>
          <w:rFonts w:ascii="Arial" w:hAnsi="Arial" w:cs="Arial"/>
          <w:b/>
          <w:color w:val="1F3864" w:themeColor="accent1" w:themeShade="80"/>
          <w:lang w:val="mk-MK"/>
        </w:rPr>
        <w:t>Како се користи</w:t>
      </w:r>
      <w:r w:rsidR="00225318" w:rsidRPr="00FA0512">
        <w:rPr>
          <w:rFonts w:ascii="Arial" w:hAnsi="Arial" w:cs="Arial"/>
          <w:b/>
          <w:color w:val="1F3864" w:themeColor="accent1" w:themeShade="80"/>
          <w:lang w:val="mk-MK"/>
        </w:rPr>
        <w:t xml:space="preserve"> алатката?</w:t>
      </w:r>
    </w:p>
    <w:p w:rsidR="00C91928" w:rsidRPr="00FA0512" w:rsidRDefault="00225318" w:rsidP="00477B85">
      <w:pPr>
        <w:jc w:val="both"/>
        <w:rPr>
          <w:rFonts w:ascii="Arial" w:hAnsi="Arial" w:cs="Arial"/>
          <w:lang w:val="mk-MK"/>
        </w:rPr>
      </w:pPr>
      <w:r w:rsidRPr="00FA0512">
        <w:rPr>
          <w:rFonts w:ascii="Arial" w:hAnsi="Arial" w:cs="Arial"/>
          <w:lang w:val="mk-MK"/>
        </w:rPr>
        <w:t>Алатката е поделена на 2 дела.</w:t>
      </w:r>
    </w:p>
    <w:p w:rsidR="00C91928" w:rsidRPr="00FA0512" w:rsidRDefault="00C91928" w:rsidP="00477B85">
      <w:pPr>
        <w:jc w:val="both"/>
        <w:rPr>
          <w:rFonts w:ascii="Arial" w:hAnsi="Arial" w:cs="Arial"/>
          <w:lang w:val="mk-MK"/>
        </w:rPr>
      </w:pPr>
      <w:r w:rsidRPr="00FA0512">
        <w:rPr>
          <w:rFonts w:ascii="Arial" w:hAnsi="Arial" w:cs="Arial"/>
          <w:lang w:val="en-GB"/>
        </w:rPr>
        <w:t>1.</w:t>
      </w:r>
      <w:r w:rsidRPr="00FA0512">
        <w:rPr>
          <w:rFonts w:ascii="Arial" w:hAnsi="Arial" w:cs="Arial"/>
          <w:lang w:val="en-GB"/>
        </w:rPr>
        <w:tab/>
      </w:r>
      <w:r w:rsidR="00225318" w:rsidRPr="00FA0512">
        <w:rPr>
          <w:rFonts w:ascii="Arial" w:hAnsi="Arial" w:cs="Arial"/>
          <w:lang w:val="mk-MK"/>
        </w:rPr>
        <w:t>Водич за компетен</w:t>
      </w:r>
      <w:r w:rsidR="00EB2654">
        <w:rPr>
          <w:rFonts w:ascii="Arial" w:hAnsi="Arial" w:cs="Arial"/>
          <w:lang w:val="mk-MK"/>
        </w:rPr>
        <w:t>ц</w:t>
      </w:r>
      <w:r w:rsidR="00225318" w:rsidRPr="00FA0512">
        <w:rPr>
          <w:rFonts w:ascii="Arial" w:hAnsi="Arial" w:cs="Arial"/>
          <w:lang w:val="mk-MK"/>
        </w:rPr>
        <w:t>ии</w:t>
      </w:r>
    </w:p>
    <w:p w:rsidR="00C91928" w:rsidRPr="00FA0512" w:rsidRDefault="00C91928" w:rsidP="00477B85">
      <w:pPr>
        <w:jc w:val="both"/>
        <w:rPr>
          <w:rFonts w:ascii="Arial" w:hAnsi="Arial" w:cs="Arial"/>
          <w:lang w:val="mk-MK"/>
        </w:rPr>
      </w:pPr>
      <w:r w:rsidRPr="00FA0512">
        <w:rPr>
          <w:rFonts w:ascii="Arial" w:hAnsi="Arial" w:cs="Arial"/>
          <w:lang w:val="en-GB"/>
        </w:rPr>
        <w:t>2.</w:t>
      </w:r>
      <w:r w:rsidRPr="00FA0512">
        <w:rPr>
          <w:rFonts w:ascii="Arial" w:hAnsi="Arial" w:cs="Arial"/>
          <w:lang w:val="en-GB"/>
        </w:rPr>
        <w:tab/>
      </w:r>
      <w:r w:rsidR="00225318" w:rsidRPr="00FA0512">
        <w:rPr>
          <w:rFonts w:ascii="Arial" w:hAnsi="Arial" w:cs="Arial"/>
          <w:lang w:val="mk-MK"/>
        </w:rPr>
        <w:t>Тест за компетенции</w:t>
      </w:r>
    </w:p>
    <w:p w:rsidR="00225318" w:rsidRPr="00FA0512" w:rsidRDefault="00225318" w:rsidP="00477B85">
      <w:pPr>
        <w:jc w:val="both"/>
        <w:rPr>
          <w:rFonts w:ascii="Arial" w:hAnsi="Arial" w:cs="Arial"/>
          <w:lang w:val="mk-MK"/>
        </w:rPr>
      </w:pPr>
      <w:r w:rsidRPr="00FA0512">
        <w:rPr>
          <w:rFonts w:ascii="Arial" w:hAnsi="Arial" w:cs="Arial"/>
          <w:lang w:val="mk-MK"/>
        </w:rPr>
        <w:t xml:space="preserve">Прочитајте го овој водич внимателно и искористете ги информациите што ги нуди. Тестот за компетенции ви помага да откриете кој </w:t>
      </w:r>
      <w:r w:rsidR="00EB2654">
        <w:rPr>
          <w:rFonts w:ascii="Arial" w:hAnsi="Arial" w:cs="Arial"/>
          <w:lang w:val="mk-MK"/>
        </w:rPr>
        <w:t>тип</w:t>
      </w:r>
      <w:r w:rsidRPr="00FA0512">
        <w:rPr>
          <w:rFonts w:ascii="Arial" w:hAnsi="Arial" w:cs="Arial"/>
          <w:lang w:val="mk-MK"/>
        </w:rPr>
        <w:t xml:space="preserve"> на херој за кариера сте.</w:t>
      </w:r>
    </w:p>
    <w:p w:rsidR="003044DA" w:rsidRPr="00FA0512" w:rsidRDefault="003044DA">
      <w:pPr>
        <w:spacing w:line="259" w:lineRule="auto"/>
        <w:rPr>
          <w:rFonts w:ascii="Arial" w:hAnsi="Arial" w:cs="Arial"/>
          <w:lang w:val="en-GB"/>
        </w:rPr>
      </w:pPr>
      <w:r w:rsidRPr="00FA0512">
        <w:rPr>
          <w:rFonts w:ascii="Arial" w:hAnsi="Arial" w:cs="Arial"/>
          <w:lang w:val="en-GB"/>
        </w:rPr>
        <w:br w:type="page"/>
      </w:r>
    </w:p>
    <w:p w:rsidR="00C91928" w:rsidRPr="00FA0512" w:rsidRDefault="00EB2654" w:rsidP="00C91928">
      <w:pPr>
        <w:spacing w:line="252" w:lineRule="auto"/>
        <w:jc w:val="center"/>
        <w:rPr>
          <w:rFonts w:ascii="Arial" w:hAnsi="Arial" w:cs="Arial"/>
          <w:color w:val="92D050"/>
          <w:sz w:val="40"/>
          <w:szCs w:val="40"/>
          <w:lang w:val="en-GB"/>
        </w:rPr>
      </w:pPr>
      <w:r>
        <w:rPr>
          <w:rFonts w:ascii="Arial" w:hAnsi="Arial" w:cs="Arial"/>
          <w:color w:val="92D050"/>
          <w:sz w:val="40"/>
          <w:szCs w:val="40"/>
          <w:lang w:val="mk-MK"/>
        </w:rPr>
        <w:lastRenderedPageBreak/>
        <w:t>Алатка</w:t>
      </w:r>
      <w:r w:rsidR="006701F9" w:rsidRPr="00FA0512">
        <w:rPr>
          <w:rFonts w:ascii="Arial" w:hAnsi="Arial" w:cs="Arial"/>
          <w:color w:val="92D050"/>
          <w:sz w:val="40"/>
          <w:szCs w:val="40"/>
          <w:lang w:val="en-GB"/>
        </w:rPr>
        <w:t xml:space="preserve"> </w:t>
      </w:r>
      <w:r w:rsidR="00BD0E90" w:rsidRPr="00FA0512">
        <w:rPr>
          <w:rFonts w:ascii="Arial" w:hAnsi="Arial" w:cs="Arial"/>
          <w:color w:val="92D050"/>
          <w:sz w:val="40"/>
          <w:szCs w:val="40"/>
          <w:lang w:val="en-GB"/>
        </w:rPr>
        <w:t>6</w:t>
      </w:r>
    </w:p>
    <w:p w:rsidR="0059167F" w:rsidRPr="00FA0512" w:rsidRDefault="0059167F" w:rsidP="00C91928">
      <w:pPr>
        <w:spacing w:line="252" w:lineRule="auto"/>
        <w:jc w:val="center"/>
        <w:rPr>
          <w:rFonts w:ascii="Arial" w:eastAsia="Calibri" w:hAnsi="Arial" w:cs="Arial"/>
          <w:color w:val="92D050"/>
          <w:sz w:val="40"/>
          <w:szCs w:val="40"/>
          <w:lang w:val="en-GB"/>
        </w:rPr>
      </w:pPr>
    </w:p>
    <w:p w:rsidR="009B6295" w:rsidRPr="00FA0512" w:rsidRDefault="009B6295" w:rsidP="0075507B">
      <w:pPr>
        <w:jc w:val="center"/>
        <w:rPr>
          <w:rFonts w:ascii="Arial" w:hAnsi="Arial" w:cs="Arial"/>
          <w:lang w:val="mk-MK"/>
        </w:rPr>
      </w:pPr>
      <w:r w:rsidRPr="00FA0512">
        <w:rPr>
          <w:rFonts w:ascii="Arial" w:eastAsia="Calibri" w:hAnsi="Arial" w:cs="Arial"/>
          <w:color w:val="FF0000"/>
          <w:sz w:val="40"/>
          <w:szCs w:val="40"/>
          <w:lang w:val="mk-MK"/>
        </w:rPr>
        <w:t>Тест за компетен</w:t>
      </w:r>
      <w:r w:rsidR="00EB2654">
        <w:rPr>
          <w:rFonts w:ascii="Arial" w:eastAsia="Calibri" w:hAnsi="Arial" w:cs="Arial"/>
          <w:color w:val="FF0000"/>
          <w:sz w:val="40"/>
          <w:szCs w:val="40"/>
          <w:lang w:val="mk-MK"/>
        </w:rPr>
        <w:t>ц</w:t>
      </w:r>
      <w:r w:rsidRPr="00FA0512">
        <w:rPr>
          <w:rFonts w:ascii="Arial" w:eastAsia="Calibri" w:hAnsi="Arial" w:cs="Arial"/>
          <w:color w:val="FF0000"/>
          <w:sz w:val="40"/>
          <w:szCs w:val="40"/>
          <w:lang w:val="mk-MK"/>
        </w:rPr>
        <w:t xml:space="preserve">ии – </w:t>
      </w:r>
      <w:r w:rsidR="00EB2654">
        <w:rPr>
          <w:rFonts w:ascii="Arial" w:eastAsia="Calibri" w:hAnsi="Arial" w:cs="Arial"/>
          <w:color w:val="FF0000"/>
          <w:sz w:val="40"/>
          <w:szCs w:val="40"/>
          <w:lang w:val="mk-MK"/>
        </w:rPr>
        <w:t>Во што сум добар</w:t>
      </w:r>
      <w:r w:rsidRPr="00FA0512">
        <w:rPr>
          <w:rFonts w:ascii="Arial" w:eastAsia="Calibri" w:hAnsi="Arial" w:cs="Arial"/>
          <w:color w:val="FF0000"/>
          <w:sz w:val="40"/>
          <w:szCs w:val="40"/>
          <w:lang w:val="mk-MK"/>
        </w:rPr>
        <w:t>?</w:t>
      </w:r>
    </w:p>
    <w:p w:rsidR="009B6295" w:rsidRPr="00FA0512" w:rsidRDefault="009B6295" w:rsidP="00123191">
      <w:pPr>
        <w:spacing w:line="252" w:lineRule="auto"/>
        <w:jc w:val="both"/>
        <w:rPr>
          <w:rFonts w:ascii="Arial" w:eastAsia="Calibri" w:hAnsi="Arial" w:cs="Arial"/>
          <w:color w:val="000000" w:themeColor="text1"/>
          <w:lang w:val="mk-MK"/>
        </w:rPr>
      </w:pPr>
      <w:r w:rsidRPr="00FA0512">
        <w:rPr>
          <w:rFonts w:ascii="Arial" w:eastAsia="Calibri" w:hAnsi="Arial" w:cs="Arial"/>
          <w:color w:val="000000" w:themeColor="text1"/>
          <w:lang w:val="mk-MK"/>
        </w:rPr>
        <w:t>При планирањето и обликувањето на сопствената кариера, преференциите и интересите доаѓаат во преден план. Основните прашања се „Што ми</w:t>
      </w:r>
      <w:r w:rsidR="00EB2654">
        <w:rPr>
          <w:rFonts w:ascii="Arial" w:eastAsia="Calibri" w:hAnsi="Arial" w:cs="Arial"/>
          <w:color w:val="000000" w:themeColor="text1"/>
          <w:lang w:val="mk-MK"/>
        </w:rPr>
        <w:t xml:space="preserve"> се допаѓа? дури</w:t>
      </w:r>
      <w:r w:rsidRPr="00FA0512">
        <w:rPr>
          <w:rFonts w:ascii="Arial" w:eastAsia="Calibri" w:hAnsi="Arial" w:cs="Arial"/>
          <w:color w:val="000000" w:themeColor="text1"/>
          <w:lang w:val="mk-MK"/>
        </w:rPr>
        <w:t xml:space="preserve"> и "Што сакам да правам?". Не треба да се занемари еден фактор: „Во што сум добар?. Тестот за компетентност ќе ви даде одговор токму на ова прашање. Полето на можни вештини и силни страни е широко, тестот за компетентност може да ви покаже во која област сте особено добри, со цел да бидете успешни. Ви даваме објаснување што е прикажано на тест за компетентност, зошто секој треба да направи таков вид на самотестирање и да има бесплатен тест за компетентност со цел за откривање на силните страни...</w:t>
      </w:r>
    </w:p>
    <w:p w:rsidR="0059167F" w:rsidRPr="00FA0512" w:rsidRDefault="00255DBD" w:rsidP="00123191">
      <w:pPr>
        <w:spacing w:line="252" w:lineRule="auto"/>
        <w:jc w:val="both"/>
        <w:rPr>
          <w:rFonts w:ascii="Arial" w:eastAsia="Calibri" w:hAnsi="Arial" w:cs="Arial"/>
          <w:color w:val="000000" w:themeColor="text1"/>
          <w:lang w:val="en-GB"/>
        </w:rPr>
      </w:pPr>
      <w:r w:rsidRPr="00FA0512">
        <w:rPr>
          <w:rFonts w:ascii="Arial" w:eastAsia="Calibri" w:hAnsi="Arial" w:cs="Arial"/>
          <w:noProof/>
          <w:color w:val="000000" w:themeColor="text1"/>
          <w:lang w:val="it-IT" w:eastAsia="it-IT"/>
        </w:rPr>
        <w:drawing>
          <wp:inline distT="0" distB="0" distL="0" distR="0">
            <wp:extent cx="5400040" cy="3608705"/>
            <wp:effectExtent l="0" t="0" r="0" b="0"/>
            <wp:docPr id="165" name="Grafik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Grafik 165"/>
                    <pic:cNvPicPr/>
                  </pic:nvPicPr>
                  <pic:blipFill>
                    <a:blip r:embed="rId9">
                      <a:extLst>
                        <a:ext uri="{28A0092B-C50C-407E-A947-70E740481C1C}">
                          <a14:useLocalDpi xmlns:a14="http://schemas.microsoft.com/office/drawing/2010/main" val="0"/>
                        </a:ext>
                      </a:extLst>
                    </a:blip>
                    <a:stretch>
                      <a:fillRect/>
                    </a:stretch>
                  </pic:blipFill>
                  <pic:spPr>
                    <a:xfrm>
                      <a:off x="0" y="0"/>
                      <a:ext cx="5400040" cy="3608705"/>
                    </a:xfrm>
                    <a:prstGeom prst="rect">
                      <a:avLst/>
                    </a:prstGeom>
                  </pic:spPr>
                </pic:pic>
              </a:graphicData>
            </a:graphic>
          </wp:inline>
        </w:drawing>
      </w:r>
    </w:p>
    <w:p w:rsidR="005B48A3" w:rsidRPr="00FA0512" w:rsidRDefault="005B48A3" w:rsidP="005B48A3">
      <w:pPr>
        <w:spacing w:line="252" w:lineRule="auto"/>
        <w:jc w:val="both"/>
        <w:rPr>
          <w:rFonts w:ascii="Arial" w:eastAsia="Calibri" w:hAnsi="Arial" w:cs="Arial"/>
          <w:color w:val="000000" w:themeColor="text1"/>
          <w:lang w:val="en-GB"/>
        </w:rPr>
      </w:pPr>
      <w:r w:rsidRPr="00FA0512">
        <w:rPr>
          <w:rFonts w:ascii="Arial" w:eastAsia="Calibri" w:hAnsi="Arial" w:cs="Arial"/>
          <w:color w:val="000000" w:themeColor="text1"/>
          <w:lang w:val="mk-MK"/>
        </w:rPr>
        <w:t>Извор</w:t>
      </w:r>
      <w:r w:rsidRPr="00FA0512">
        <w:rPr>
          <w:rFonts w:ascii="Arial" w:eastAsia="Calibri" w:hAnsi="Arial" w:cs="Arial"/>
          <w:color w:val="000000" w:themeColor="text1"/>
          <w:lang w:val="en-GB"/>
        </w:rPr>
        <w:t xml:space="preserve">: </w:t>
      </w:r>
      <w:hyperlink r:id="rId10" w:history="1">
        <w:r w:rsidRPr="00FA0512">
          <w:rPr>
            <w:rStyle w:val="Collegamentoipertestuale"/>
            <w:rFonts w:ascii="Arial" w:eastAsia="Calibri" w:hAnsi="Arial" w:cs="Arial"/>
            <w:lang w:val="en-GB"/>
          </w:rPr>
          <w:t>www.karrierebibel.de</w:t>
        </w:r>
      </w:hyperlink>
      <w:r w:rsidRPr="00FA0512">
        <w:rPr>
          <w:rFonts w:ascii="Arial" w:eastAsia="Calibri" w:hAnsi="Arial" w:cs="Arial"/>
          <w:color w:val="000000" w:themeColor="text1"/>
          <w:lang w:val="en-GB"/>
        </w:rPr>
        <w:t xml:space="preserve"> (</w:t>
      </w:r>
      <w:r w:rsidRPr="00FA0512">
        <w:rPr>
          <w:rFonts w:ascii="Arial" w:eastAsia="Calibri" w:hAnsi="Arial" w:cs="Arial"/>
          <w:color w:val="000000" w:themeColor="text1"/>
          <w:lang w:val="mk-MK"/>
        </w:rPr>
        <w:t>преведено</w:t>
      </w:r>
      <w:r w:rsidRPr="00FA0512">
        <w:rPr>
          <w:rFonts w:ascii="Arial" w:eastAsia="Calibri" w:hAnsi="Arial" w:cs="Arial"/>
          <w:color w:val="000000" w:themeColor="text1"/>
          <w:lang w:val="en-GB"/>
        </w:rPr>
        <w:t>)</w:t>
      </w:r>
    </w:p>
    <w:p w:rsidR="005B48A3" w:rsidRPr="00FA0512" w:rsidRDefault="005B48A3" w:rsidP="00123191">
      <w:pPr>
        <w:spacing w:line="252" w:lineRule="auto"/>
        <w:jc w:val="both"/>
        <w:rPr>
          <w:rFonts w:ascii="Arial" w:eastAsia="Calibri" w:hAnsi="Arial" w:cs="Arial"/>
          <w:color w:val="000000" w:themeColor="text1"/>
          <w:lang w:val="mk-MK"/>
        </w:rPr>
      </w:pPr>
    </w:p>
    <w:p w:rsidR="0059167F" w:rsidRPr="00FA0512" w:rsidRDefault="0059167F">
      <w:pPr>
        <w:spacing w:line="259" w:lineRule="auto"/>
        <w:rPr>
          <w:rFonts w:ascii="Arial" w:eastAsia="Calibri" w:hAnsi="Arial" w:cs="Arial"/>
          <w:color w:val="000000" w:themeColor="text1"/>
          <w:lang w:val="en-GB"/>
        </w:rPr>
      </w:pPr>
      <w:r w:rsidRPr="00FA0512">
        <w:rPr>
          <w:rFonts w:ascii="Arial" w:eastAsia="Calibri" w:hAnsi="Arial" w:cs="Arial"/>
          <w:color w:val="000000" w:themeColor="text1"/>
          <w:lang w:val="en-GB"/>
        </w:rPr>
        <w:br w:type="page"/>
      </w:r>
    </w:p>
    <w:p w:rsidR="0059167F" w:rsidRPr="00FA0512" w:rsidRDefault="0059167F" w:rsidP="00123191">
      <w:pPr>
        <w:spacing w:line="252" w:lineRule="auto"/>
        <w:jc w:val="both"/>
        <w:rPr>
          <w:rFonts w:ascii="Arial" w:eastAsia="Calibri" w:hAnsi="Arial" w:cs="Arial"/>
          <w:color w:val="000000" w:themeColor="text1"/>
          <w:lang w:val="en-GB"/>
        </w:rPr>
      </w:pPr>
    </w:p>
    <w:p w:rsidR="005B48A3" w:rsidRPr="00FA0512" w:rsidRDefault="005B48A3" w:rsidP="00C91928">
      <w:pPr>
        <w:jc w:val="center"/>
        <w:rPr>
          <w:rFonts w:ascii="Arial" w:eastAsia="Calibri" w:hAnsi="Arial" w:cs="Arial"/>
          <w:sz w:val="40"/>
          <w:szCs w:val="40"/>
          <w:lang w:val="mk-MK"/>
        </w:rPr>
      </w:pPr>
      <w:r w:rsidRPr="00FA0512">
        <w:rPr>
          <w:rFonts w:ascii="Arial" w:eastAsia="Calibri" w:hAnsi="Arial" w:cs="Arial"/>
          <w:sz w:val="40"/>
          <w:szCs w:val="40"/>
          <w:lang w:val="mk-MK"/>
        </w:rPr>
        <w:t>Какви компетенции постојат?</w:t>
      </w:r>
    </w:p>
    <w:p w:rsidR="00255DBD" w:rsidRPr="00FA0512" w:rsidRDefault="005B48A3" w:rsidP="00255DBD">
      <w:pPr>
        <w:jc w:val="both"/>
        <w:rPr>
          <w:rFonts w:ascii="Arial" w:eastAsia="Calibri" w:hAnsi="Arial" w:cs="Arial"/>
          <w:lang w:val="mk-MK"/>
        </w:rPr>
      </w:pPr>
      <w:r w:rsidRPr="00FA0512">
        <w:rPr>
          <w:rFonts w:ascii="Arial" w:eastAsia="Calibri" w:hAnsi="Arial" w:cs="Arial"/>
          <w:lang w:val="mk-MK"/>
        </w:rPr>
        <w:t>Постојат многу различни видови тестови за компетентност. Тестот ПИСА стана прилично неславно познат, во кој учениците можат да покажат и тестираат различни вештини во низа на задачи. Некои се конкретно насочени кон стручни вештини, коишто се барани на пазарот на трудот, други се поопшти и можат да дадат увид во различните области на компетентноста. На многу луѓе им е тешко да ги наведат своите силни страни и да дефинираат во што се особено добри - но секој има многу</w:t>
      </w:r>
      <w:r w:rsidR="00EB2654">
        <w:rPr>
          <w:rFonts w:ascii="Arial" w:eastAsia="Calibri" w:hAnsi="Arial" w:cs="Arial"/>
          <w:lang w:val="mk-MK"/>
        </w:rPr>
        <w:t xml:space="preserve"> препознатливи</w:t>
      </w:r>
      <w:r w:rsidRPr="00FA0512">
        <w:rPr>
          <w:rFonts w:ascii="Arial" w:eastAsia="Calibri" w:hAnsi="Arial" w:cs="Arial"/>
          <w:lang w:val="mk-MK"/>
        </w:rPr>
        <w:t xml:space="preserve"> вештини.</w:t>
      </w:r>
    </w:p>
    <w:p w:rsidR="00EB2654" w:rsidRPr="00EB2654" w:rsidRDefault="005B48A3" w:rsidP="00EB2654">
      <w:pPr>
        <w:jc w:val="both"/>
        <w:rPr>
          <w:rFonts w:ascii="Arial" w:eastAsia="Calibri" w:hAnsi="Arial" w:cs="Arial"/>
          <w:lang w:val="mk-MK"/>
        </w:rPr>
      </w:pPr>
      <w:r w:rsidRPr="00FA0512">
        <w:rPr>
          <w:rFonts w:ascii="Arial" w:eastAsia="Calibri" w:hAnsi="Arial" w:cs="Arial"/>
          <w:lang w:val="mk-MK"/>
        </w:rPr>
        <w:t>Овие компетенции може да се поделат во четири различни видови на компетенции:</w:t>
      </w:r>
    </w:p>
    <w:p w:rsidR="00643C12" w:rsidRPr="00FA0512" w:rsidRDefault="007F5709" w:rsidP="00643C12">
      <w:pPr>
        <w:ind w:firstLine="284"/>
        <w:rPr>
          <w:rFonts w:ascii="Arial" w:eastAsia="Calibri" w:hAnsi="Arial" w:cs="Arial"/>
          <w:b/>
          <w:bCs/>
          <w:lang w:val="mk-MK"/>
        </w:rPr>
      </w:pPr>
      <w:r>
        <w:rPr>
          <w:rFonts w:ascii="Arial" w:hAnsi="Arial" w:cs="Arial"/>
          <w:b/>
          <w:bCs/>
          <w:noProof/>
          <w:lang w:val="en-GB"/>
        </w:rPr>
        <w:pict>
          <v:oval id="_x0000_s1030" style="position:absolute;left:0;text-align:left;margin-left:0;margin-top:3pt;width:8.5pt;height:8.5pt;z-index:2517411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" fillcolor="#ee111f" strokecolor="#ee111f" strokeweight="1pt">
            <v:stroke joinstyle="miter"/>
          </v:oval>
        </w:pict>
      </w:r>
      <w:r w:rsidR="005B48A3" w:rsidRPr="00FA0512">
        <w:rPr>
          <w:rFonts w:ascii="Arial" w:eastAsia="Calibri" w:hAnsi="Arial" w:cs="Arial"/>
          <w:b/>
          <w:bCs/>
          <w:lang w:val="mk-MK"/>
        </w:rPr>
        <w:t xml:space="preserve"> Професионални компетенции</w:t>
      </w:r>
    </w:p>
    <w:p w:rsidR="00643C12" w:rsidRPr="00FA0512" w:rsidRDefault="00EB2654" w:rsidP="00255DBD">
      <w:pPr>
        <w:ind w:left="284"/>
        <w:jc w:val="both"/>
        <w:rPr>
          <w:rFonts w:ascii="Arial" w:eastAsia="Calibri" w:hAnsi="Arial" w:cs="Arial"/>
          <w:lang w:val="mk-MK"/>
        </w:rPr>
      </w:pPr>
      <w:r>
        <w:rPr>
          <w:rFonts w:ascii="Arial" w:eastAsia="Calibri" w:hAnsi="Arial" w:cs="Arial"/>
          <w:lang w:val="mk-MK"/>
        </w:rPr>
        <w:t>Тие претст</w:t>
      </w:r>
      <w:r w:rsidR="005B48A3" w:rsidRPr="00FA0512">
        <w:rPr>
          <w:rFonts w:ascii="Arial" w:eastAsia="Calibri" w:hAnsi="Arial" w:cs="Arial"/>
          <w:lang w:val="mk-MK"/>
        </w:rPr>
        <w:t>авуваат знаења и вештини за одредена област или поле. Типични примери се специфичните компетенции стекнати за време на стажирањето и потребни за работа во поле на една професија. Сепак, специјализираните компетенции се речиси бескрајно разновидни. На пример, тие вклучуваат:</w:t>
      </w:r>
    </w:p>
    <w:p w:rsidR="00255DBD" w:rsidRPr="00FA0512" w:rsidRDefault="00EB2654" w:rsidP="00255DBD">
      <w:pPr>
        <w:pStyle w:val="Paragrafoelenco"/>
        <w:numPr>
          <w:ilvl w:val="0"/>
          <w:numId w:val="5"/>
        </w:numPr>
        <w:rPr>
          <w:rFonts w:ascii="Arial" w:eastAsia="Calibri" w:hAnsi="Arial" w:cs="Arial"/>
          <w:lang w:val="en-GB"/>
        </w:rPr>
      </w:pPr>
      <w:r>
        <w:rPr>
          <w:rFonts w:ascii="Arial" w:eastAsia="Calibri" w:hAnsi="Arial" w:cs="Arial"/>
          <w:lang w:val="mk-MK"/>
        </w:rPr>
        <w:t>Генерално знаење</w:t>
      </w:r>
      <w:r w:rsidR="005B48A3" w:rsidRPr="00FA0512">
        <w:rPr>
          <w:rFonts w:ascii="Arial" w:eastAsia="Calibri" w:hAnsi="Arial" w:cs="Arial"/>
          <w:lang w:val="mk-MK"/>
        </w:rPr>
        <w:t xml:space="preserve">, </w:t>
      </w:r>
    </w:p>
    <w:p w:rsidR="00255DBD" w:rsidRPr="00FA0512" w:rsidRDefault="00EB2654" w:rsidP="00255DBD">
      <w:pPr>
        <w:pStyle w:val="Paragrafoelenco"/>
        <w:numPr>
          <w:ilvl w:val="0"/>
          <w:numId w:val="5"/>
        </w:numPr>
        <w:rPr>
          <w:rFonts w:ascii="Arial" w:eastAsia="Calibri" w:hAnsi="Arial" w:cs="Arial"/>
          <w:lang w:val="en-GB"/>
        </w:rPr>
      </w:pPr>
      <w:r>
        <w:rPr>
          <w:rFonts w:ascii="Arial" w:eastAsia="Calibri" w:hAnsi="Arial" w:cs="Arial"/>
          <w:lang w:val="mk-MK"/>
        </w:rPr>
        <w:t>Ј</w:t>
      </w:r>
      <w:r w:rsidR="005B48A3" w:rsidRPr="00FA0512">
        <w:rPr>
          <w:rFonts w:ascii="Arial" w:eastAsia="Calibri" w:hAnsi="Arial" w:cs="Arial"/>
          <w:lang w:val="mk-MK"/>
        </w:rPr>
        <w:t xml:space="preserve">азични вештини, </w:t>
      </w:r>
    </w:p>
    <w:p w:rsidR="00255DBD" w:rsidRPr="00FA0512" w:rsidRDefault="00EB2654" w:rsidP="00255DBD">
      <w:pPr>
        <w:pStyle w:val="Paragrafoelenco"/>
        <w:numPr>
          <w:ilvl w:val="0"/>
          <w:numId w:val="5"/>
        </w:numPr>
        <w:rPr>
          <w:rFonts w:ascii="Arial" w:eastAsia="Calibri" w:hAnsi="Arial" w:cs="Arial"/>
          <w:lang w:val="en-GB"/>
        </w:rPr>
      </w:pPr>
      <w:r>
        <w:rPr>
          <w:rFonts w:ascii="Arial" w:eastAsia="Calibri" w:hAnsi="Arial" w:cs="Arial"/>
          <w:lang w:val="mk-MK"/>
        </w:rPr>
        <w:t>К</w:t>
      </w:r>
      <w:r w:rsidR="005B48A3" w:rsidRPr="00FA0512">
        <w:rPr>
          <w:rFonts w:ascii="Arial" w:eastAsia="Calibri" w:hAnsi="Arial" w:cs="Arial"/>
          <w:lang w:val="mk-MK"/>
        </w:rPr>
        <w:t>омпјутерски и ИТ вештини, и</w:t>
      </w:r>
    </w:p>
    <w:p w:rsidR="0010320C" w:rsidRPr="00EB2654" w:rsidRDefault="00EB2654" w:rsidP="00255DBD">
      <w:pPr>
        <w:pStyle w:val="Paragrafoelenco"/>
        <w:numPr>
          <w:ilvl w:val="0"/>
          <w:numId w:val="5"/>
        </w:numPr>
        <w:rPr>
          <w:rFonts w:ascii="Arial" w:eastAsia="Calibri" w:hAnsi="Arial" w:cs="Arial"/>
          <w:lang w:val="en-GB"/>
        </w:rPr>
      </w:pPr>
      <w:r>
        <w:rPr>
          <w:rFonts w:ascii="Arial" w:eastAsia="Calibri" w:hAnsi="Arial" w:cs="Arial"/>
          <w:lang w:val="mk-MK"/>
        </w:rPr>
        <w:t>П</w:t>
      </w:r>
      <w:r w:rsidR="005B48A3" w:rsidRPr="00FA0512">
        <w:rPr>
          <w:rFonts w:ascii="Arial" w:eastAsia="Calibri" w:hAnsi="Arial" w:cs="Arial"/>
          <w:lang w:val="mk-MK"/>
        </w:rPr>
        <w:t>ознава</w:t>
      </w:r>
      <w:r>
        <w:rPr>
          <w:rFonts w:ascii="Arial" w:eastAsia="Calibri" w:hAnsi="Arial" w:cs="Arial"/>
          <w:lang w:val="mk-MK"/>
        </w:rPr>
        <w:t>ње на технички поими и значења</w:t>
      </w:r>
      <w:r w:rsidR="005B48A3" w:rsidRPr="00FA0512">
        <w:rPr>
          <w:rFonts w:ascii="Arial" w:eastAsia="Calibri" w:hAnsi="Arial" w:cs="Arial"/>
          <w:lang w:val="mk-MK"/>
        </w:rPr>
        <w:t>.</w:t>
      </w:r>
    </w:p>
    <w:p w:rsidR="00EB2654" w:rsidRPr="00EB2654" w:rsidRDefault="00EB2654" w:rsidP="00EB2654">
      <w:pPr>
        <w:pStyle w:val="Paragrafoelenco"/>
        <w:ind w:left="1004"/>
        <w:rPr>
          <w:rFonts w:ascii="Arial" w:eastAsia="Calibri" w:hAnsi="Arial" w:cs="Arial"/>
          <w:lang w:val="en-GB"/>
        </w:rPr>
      </w:pPr>
    </w:p>
    <w:p w:rsidR="00643C12" w:rsidRPr="00FA0512" w:rsidRDefault="007F5709" w:rsidP="00643C12">
      <w:pPr>
        <w:ind w:firstLine="284"/>
        <w:rPr>
          <w:rFonts w:ascii="Arial" w:eastAsia="Calibri" w:hAnsi="Arial" w:cs="Arial"/>
          <w:b/>
          <w:bCs/>
          <w:lang w:val="mk-MK"/>
        </w:rPr>
      </w:pPr>
      <w:r>
        <w:rPr>
          <w:rFonts w:ascii="Arial" w:hAnsi="Arial" w:cs="Arial"/>
          <w:b/>
          <w:bCs/>
          <w:noProof/>
          <w:lang w:val="en-GB"/>
        </w:rPr>
        <w:pict>
          <v:oval id="_x0000_s1029" style="position:absolute;left:0;text-align:left;margin-left:0;margin-top:2.95pt;width:8.5pt;height:8.5pt;z-index:2517432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" fillcolor="#b1d230" strokecolor="#b1d230" strokeweight="1pt">
            <v:stroke joinstyle="miter"/>
          </v:oval>
        </w:pict>
      </w:r>
      <w:r w:rsidR="005B48A3" w:rsidRPr="00FA0512">
        <w:rPr>
          <w:rFonts w:ascii="Arial" w:eastAsia="Calibri" w:hAnsi="Arial" w:cs="Arial"/>
          <w:b/>
          <w:bCs/>
          <w:lang w:val="mk-MK"/>
        </w:rPr>
        <w:t xml:space="preserve"> Социјални компетенции</w:t>
      </w:r>
    </w:p>
    <w:p w:rsidR="00643C12" w:rsidRPr="00FA0512" w:rsidRDefault="005B48A3" w:rsidP="00255DBD">
      <w:pPr>
        <w:ind w:left="284"/>
        <w:jc w:val="both"/>
        <w:rPr>
          <w:rFonts w:ascii="Arial" w:eastAsia="Calibri" w:hAnsi="Arial" w:cs="Arial"/>
          <w:lang w:val="mk-MK"/>
        </w:rPr>
      </w:pPr>
      <w:r w:rsidRPr="00FA0512">
        <w:rPr>
          <w:rFonts w:ascii="Arial" w:eastAsia="Calibri" w:hAnsi="Arial" w:cs="Arial"/>
          <w:lang w:val="mk-MK"/>
        </w:rPr>
        <w:t>Социјалните компетенции се покажуваат и се развиваат во справувањето со другите луѓ</w:t>
      </w:r>
      <w:r w:rsidR="001C2AB2" w:rsidRPr="00FA0512">
        <w:rPr>
          <w:rFonts w:ascii="Arial" w:eastAsia="Calibri" w:hAnsi="Arial" w:cs="Arial"/>
          <w:lang w:val="mk-MK"/>
        </w:rPr>
        <w:t>е и социјалните интеракции. Овие компетенции, како вид,</w:t>
      </w:r>
      <w:r w:rsidRPr="00FA0512">
        <w:rPr>
          <w:rFonts w:ascii="Arial" w:eastAsia="Calibri" w:hAnsi="Arial" w:cs="Arial"/>
          <w:lang w:val="mk-MK"/>
        </w:rPr>
        <w:t xml:space="preserve"> стануваат сè поважни. Таканаречените меки вештини служат како суштински кри</w:t>
      </w:r>
      <w:r w:rsidR="001C2AB2" w:rsidRPr="00FA0512">
        <w:rPr>
          <w:rFonts w:ascii="Arial" w:eastAsia="Calibri" w:hAnsi="Arial" w:cs="Arial"/>
          <w:lang w:val="mk-MK"/>
        </w:rPr>
        <w:t>териум за избор на работодавачите</w:t>
      </w:r>
      <w:r w:rsidRPr="00FA0512">
        <w:rPr>
          <w:rFonts w:ascii="Arial" w:eastAsia="Calibri" w:hAnsi="Arial" w:cs="Arial"/>
          <w:lang w:val="mk-MK"/>
        </w:rPr>
        <w:t xml:space="preserve"> при изборот на персонал - особено на интервјуата за работа. </w:t>
      </w:r>
      <w:r w:rsidR="00EB2654">
        <w:rPr>
          <w:rFonts w:ascii="Arial" w:eastAsia="Calibri" w:hAnsi="Arial" w:cs="Arial"/>
          <w:lang w:val="mk-MK"/>
        </w:rPr>
        <w:t>Впрочем</w:t>
      </w:r>
      <w:r w:rsidRPr="00FA0512">
        <w:rPr>
          <w:rFonts w:ascii="Arial" w:eastAsia="Calibri" w:hAnsi="Arial" w:cs="Arial"/>
          <w:lang w:val="mk-MK"/>
        </w:rPr>
        <w:t xml:space="preserve">, никој не работи за себе. Само со важни </w:t>
      </w:r>
      <w:r w:rsidR="001C2AB2" w:rsidRPr="00FA0512">
        <w:rPr>
          <w:rFonts w:ascii="Arial" w:eastAsia="Calibri" w:hAnsi="Arial" w:cs="Arial"/>
          <w:lang w:val="mk-MK"/>
        </w:rPr>
        <w:t>социјални вештини подоцна е возможна</w:t>
      </w:r>
      <w:r w:rsidRPr="00FA0512">
        <w:rPr>
          <w:rFonts w:ascii="Arial" w:eastAsia="Calibri" w:hAnsi="Arial" w:cs="Arial"/>
          <w:lang w:val="mk-MK"/>
        </w:rPr>
        <w:t xml:space="preserve"> тимска работа без конфликти. Примери за овие важни вештини се</w:t>
      </w:r>
      <w:r w:rsidR="001C2AB2" w:rsidRPr="00FA0512">
        <w:rPr>
          <w:rFonts w:ascii="Arial" w:eastAsia="Calibri" w:hAnsi="Arial" w:cs="Arial"/>
          <w:lang w:val="mk-MK"/>
        </w:rPr>
        <w:t xml:space="preserve"> следниве</w:t>
      </w:r>
      <w:r w:rsidRPr="00FA0512">
        <w:rPr>
          <w:rFonts w:ascii="Arial" w:eastAsia="Calibri" w:hAnsi="Arial" w:cs="Arial"/>
          <w:lang w:val="mk-MK"/>
        </w:rPr>
        <w:t>:</w:t>
      </w:r>
    </w:p>
    <w:p w:rsidR="00255DBD" w:rsidRPr="00FA0512" w:rsidRDefault="00EB2654" w:rsidP="00255DBD">
      <w:pPr>
        <w:pStyle w:val="Paragrafoelenco"/>
        <w:numPr>
          <w:ilvl w:val="0"/>
          <w:numId w:val="6"/>
        </w:numPr>
        <w:rPr>
          <w:rFonts w:ascii="Arial" w:eastAsia="Calibri" w:hAnsi="Arial" w:cs="Arial"/>
          <w:lang w:val="en-GB"/>
        </w:rPr>
      </w:pPr>
      <w:r>
        <w:rPr>
          <w:rFonts w:ascii="Arial" w:eastAsia="Calibri" w:hAnsi="Arial" w:cs="Arial"/>
          <w:lang w:val="mk-MK"/>
        </w:rPr>
        <w:t>Е</w:t>
      </w:r>
      <w:r w:rsidR="001C2AB2" w:rsidRPr="00FA0512">
        <w:rPr>
          <w:rFonts w:ascii="Arial" w:eastAsia="Calibri" w:hAnsi="Arial" w:cs="Arial"/>
          <w:lang w:val="mk-MK"/>
        </w:rPr>
        <w:t>мпатија,</w:t>
      </w:r>
    </w:p>
    <w:p w:rsidR="00255DBD" w:rsidRPr="00FA0512" w:rsidRDefault="00EB2654" w:rsidP="00255DBD">
      <w:pPr>
        <w:pStyle w:val="Paragrafoelenco"/>
        <w:numPr>
          <w:ilvl w:val="0"/>
          <w:numId w:val="6"/>
        </w:numPr>
        <w:rPr>
          <w:rFonts w:ascii="Arial" w:eastAsia="Calibri" w:hAnsi="Arial" w:cs="Arial"/>
          <w:lang w:val="en-GB"/>
        </w:rPr>
      </w:pPr>
      <w:r>
        <w:rPr>
          <w:rFonts w:ascii="Arial" w:eastAsia="Calibri" w:hAnsi="Arial" w:cs="Arial"/>
          <w:lang w:val="mk-MK"/>
        </w:rPr>
        <w:t>Т</w:t>
      </w:r>
      <w:r w:rsidR="001C2AB2" w:rsidRPr="00FA0512">
        <w:rPr>
          <w:rFonts w:ascii="Arial" w:eastAsia="Calibri" w:hAnsi="Arial" w:cs="Arial"/>
          <w:lang w:val="mk-MK"/>
        </w:rPr>
        <w:t>олеранција,</w:t>
      </w:r>
    </w:p>
    <w:p w:rsidR="00255DBD" w:rsidRPr="00FA0512" w:rsidRDefault="00EB2654" w:rsidP="00255DBD">
      <w:pPr>
        <w:pStyle w:val="Paragrafoelenco"/>
        <w:numPr>
          <w:ilvl w:val="0"/>
          <w:numId w:val="6"/>
        </w:numPr>
        <w:rPr>
          <w:rFonts w:ascii="Arial" w:eastAsia="Calibri" w:hAnsi="Arial" w:cs="Arial"/>
          <w:lang w:val="en-GB"/>
        </w:rPr>
      </w:pPr>
      <w:r>
        <w:rPr>
          <w:rFonts w:ascii="Arial" w:eastAsia="Calibri" w:hAnsi="Arial" w:cs="Arial"/>
          <w:lang w:val="mk-MK"/>
        </w:rPr>
        <w:t>К</w:t>
      </w:r>
      <w:r w:rsidR="001C2AB2" w:rsidRPr="00FA0512">
        <w:rPr>
          <w:rFonts w:ascii="Arial" w:eastAsia="Calibri" w:hAnsi="Arial" w:cs="Arial"/>
          <w:lang w:val="mk-MK"/>
        </w:rPr>
        <w:t xml:space="preserve">ритични </w:t>
      </w:r>
      <w:r>
        <w:rPr>
          <w:rFonts w:ascii="Arial" w:eastAsia="Calibri" w:hAnsi="Arial" w:cs="Arial"/>
          <w:lang w:val="mk-MK"/>
        </w:rPr>
        <w:t>способности</w:t>
      </w:r>
      <w:r w:rsidR="001C2AB2" w:rsidRPr="00FA0512">
        <w:rPr>
          <w:rFonts w:ascii="Arial" w:eastAsia="Calibri" w:hAnsi="Arial" w:cs="Arial"/>
          <w:lang w:val="mk-MK"/>
        </w:rPr>
        <w:t xml:space="preserve">, </w:t>
      </w:r>
    </w:p>
    <w:p w:rsidR="00255DBD" w:rsidRPr="00FA0512" w:rsidRDefault="00A42FD1" w:rsidP="00255DBD">
      <w:pPr>
        <w:pStyle w:val="Paragrafoelenco"/>
        <w:numPr>
          <w:ilvl w:val="0"/>
          <w:numId w:val="6"/>
        </w:numPr>
        <w:rPr>
          <w:rFonts w:ascii="Arial" w:eastAsia="Calibri" w:hAnsi="Arial" w:cs="Arial"/>
          <w:lang w:val="en-GB"/>
        </w:rPr>
      </w:pPr>
      <w:r>
        <w:rPr>
          <w:rFonts w:ascii="Arial" w:eastAsia="Calibri" w:hAnsi="Arial" w:cs="Arial"/>
          <w:lang w:val="mk-MK"/>
        </w:rPr>
        <w:t>Р</w:t>
      </w:r>
      <w:r w:rsidR="001C2AB2" w:rsidRPr="00FA0512">
        <w:rPr>
          <w:rFonts w:ascii="Arial" w:eastAsia="Calibri" w:hAnsi="Arial" w:cs="Arial"/>
          <w:lang w:val="mk-MK"/>
        </w:rPr>
        <w:t>азбирање на човечката природа, и</w:t>
      </w:r>
    </w:p>
    <w:p w:rsidR="00255DBD" w:rsidRPr="0010320C" w:rsidRDefault="00A42FD1" w:rsidP="00255DBD">
      <w:pPr>
        <w:pStyle w:val="Paragrafoelenco"/>
        <w:numPr>
          <w:ilvl w:val="0"/>
          <w:numId w:val="6"/>
        </w:numPr>
        <w:rPr>
          <w:rFonts w:ascii="Arial" w:eastAsia="Calibri" w:hAnsi="Arial" w:cs="Arial"/>
          <w:lang w:val="en-GB"/>
        </w:rPr>
      </w:pPr>
      <w:r>
        <w:rPr>
          <w:rFonts w:ascii="Arial" w:eastAsia="Calibri" w:hAnsi="Arial" w:cs="Arial"/>
          <w:lang w:val="mk-MK"/>
        </w:rPr>
        <w:t>Љубезност (лице од помош)</w:t>
      </w:r>
    </w:p>
    <w:p w:rsidR="00255DBD" w:rsidRDefault="00255DBD" w:rsidP="00255DBD">
      <w:pPr>
        <w:rPr>
          <w:rFonts w:ascii="Arial" w:eastAsia="Calibri" w:hAnsi="Arial" w:cs="Arial"/>
          <w:lang w:val="en-GB"/>
        </w:rPr>
      </w:pPr>
    </w:p>
    <w:p w:rsidR="00A42FD1" w:rsidRDefault="00A42FD1" w:rsidP="00255DBD">
      <w:pPr>
        <w:rPr>
          <w:rFonts w:ascii="Arial" w:eastAsia="Calibri" w:hAnsi="Arial" w:cs="Arial"/>
          <w:lang w:val="en-GB"/>
        </w:rPr>
      </w:pPr>
    </w:p>
    <w:p w:rsidR="00A42FD1" w:rsidRDefault="00A42FD1" w:rsidP="00255DBD">
      <w:pPr>
        <w:rPr>
          <w:rFonts w:ascii="Arial" w:eastAsia="Calibri" w:hAnsi="Arial" w:cs="Arial"/>
          <w:lang w:val="en-GB"/>
        </w:rPr>
      </w:pPr>
    </w:p>
    <w:p w:rsidR="00A42FD1" w:rsidRPr="00FA0512" w:rsidRDefault="00A42FD1" w:rsidP="00255DBD">
      <w:pPr>
        <w:rPr>
          <w:rFonts w:ascii="Arial" w:eastAsia="Calibri" w:hAnsi="Arial" w:cs="Arial"/>
          <w:lang w:val="en-GB"/>
        </w:rPr>
      </w:pPr>
    </w:p>
    <w:p w:rsidR="00643C12" w:rsidRPr="00FA0512" w:rsidRDefault="007F5709" w:rsidP="00643C12">
      <w:pPr>
        <w:ind w:firstLine="284"/>
        <w:rPr>
          <w:rFonts w:ascii="Arial" w:eastAsia="Calibri" w:hAnsi="Arial" w:cs="Arial"/>
          <w:b/>
          <w:bCs/>
          <w:lang w:val="mk-MK"/>
        </w:rPr>
      </w:pPr>
      <w:r>
        <w:rPr>
          <w:rFonts w:ascii="Arial" w:hAnsi="Arial" w:cs="Arial"/>
          <w:b/>
          <w:bCs/>
          <w:noProof/>
          <w:lang w:val="en-GB"/>
        </w:rPr>
        <w:pict>
          <v:oval id="_x0000_s1028" style="position:absolute;left:0;text-align:left;margin-left:0;margin-top:2.95pt;width:8.5pt;height:8.5pt;z-index:2517452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" fillcolor="#00addd" strokecolor="#00addd" strokeweight="1pt">
            <v:stroke joinstyle="miter"/>
          </v:oval>
        </w:pict>
      </w:r>
      <w:r w:rsidR="001C2AB2" w:rsidRPr="00FA0512">
        <w:rPr>
          <w:rFonts w:ascii="Arial" w:eastAsia="Calibri" w:hAnsi="Arial" w:cs="Arial"/>
          <w:b/>
          <w:bCs/>
          <w:lang w:val="mk-MK"/>
        </w:rPr>
        <w:t xml:space="preserve"> Методолошки компетенции</w:t>
      </w:r>
    </w:p>
    <w:p w:rsidR="00643C12" w:rsidRPr="00FA0512" w:rsidRDefault="001C2AB2" w:rsidP="00255DBD">
      <w:pPr>
        <w:ind w:left="284"/>
        <w:jc w:val="both"/>
        <w:rPr>
          <w:rFonts w:ascii="Arial" w:eastAsia="Calibri" w:hAnsi="Arial" w:cs="Arial"/>
          <w:lang w:val="mk-MK"/>
        </w:rPr>
      </w:pPr>
      <w:r w:rsidRPr="00FA0512">
        <w:rPr>
          <w:rFonts w:ascii="Arial" w:eastAsia="Calibri" w:hAnsi="Arial" w:cs="Arial"/>
          <w:lang w:val="mk-MK"/>
        </w:rPr>
        <w:t>Методолошките компетенции се интердисциплинарни и можат да се користат во која било област. Тие се вештини кои се неопходни за стекнување на знаења во врска со предметот, односно, за наоѓање, анализа и користење на информации. Тие вклучуваат, на пример:</w:t>
      </w:r>
    </w:p>
    <w:p w:rsidR="00255DBD" w:rsidRPr="00FA0512" w:rsidRDefault="00A42FD1" w:rsidP="00255DBD">
      <w:pPr>
        <w:pStyle w:val="Paragrafoelenco"/>
        <w:numPr>
          <w:ilvl w:val="0"/>
          <w:numId w:val="7"/>
        </w:numPr>
        <w:rPr>
          <w:rFonts w:ascii="Arial" w:eastAsia="Calibri" w:hAnsi="Arial" w:cs="Arial"/>
          <w:lang w:val="en-GB"/>
        </w:rPr>
      </w:pPr>
      <w:r>
        <w:rPr>
          <w:rFonts w:ascii="Arial" w:eastAsia="Calibri" w:hAnsi="Arial" w:cs="Arial"/>
          <w:lang w:val="mk-MK"/>
        </w:rPr>
        <w:t>А</w:t>
      </w:r>
      <w:r w:rsidR="001C2AB2" w:rsidRPr="00FA0512">
        <w:rPr>
          <w:rFonts w:ascii="Arial" w:eastAsia="Calibri" w:hAnsi="Arial" w:cs="Arial"/>
          <w:lang w:val="mk-MK"/>
        </w:rPr>
        <w:t>налитично размислување,</w:t>
      </w:r>
    </w:p>
    <w:p w:rsidR="00255DBD" w:rsidRPr="00FA0512" w:rsidRDefault="00A42FD1" w:rsidP="00255DBD">
      <w:pPr>
        <w:pStyle w:val="Paragrafoelenco"/>
        <w:numPr>
          <w:ilvl w:val="0"/>
          <w:numId w:val="7"/>
        </w:numPr>
        <w:rPr>
          <w:rFonts w:ascii="Arial" w:eastAsia="Calibri" w:hAnsi="Arial" w:cs="Arial"/>
          <w:lang w:val="en-GB"/>
        </w:rPr>
      </w:pPr>
      <w:r>
        <w:rPr>
          <w:rFonts w:ascii="Arial" w:eastAsia="Calibri" w:hAnsi="Arial" w:cs="Arial"/>
          <w:lang w:val="mk-MK"/>
        </w:rPr>
        <w:t>Поставување</w:t>
      </w:r>
      <w:r w:rsidR="001C2AB2" w:rsidRPr="00FA0512">
        <w:rPr>
          <w:rFonts w:ascii="Arial" w:eastAsia="Calibri" w:hAnsi="Arial" w:cs="Arial"/>
          <w:lang w:val="mk-MK"/>
        </w:rPr>
        <w:t xml:space="preserve"> на приоритети, </w:t>
      </w:r>
    </w:p>
    <w:p w:rsidR="00255DBD" w:rsidRPr="00FA0512" w:rsidRDefault="00A42FD1" w:rsidP="00255DBD">
      <w:pPr>
        <w:pStyle w:val="Paragrafoelenco"/>
        <w:numPr>
          <w:ilvl w:val="0"/>
          <w:numId w:val="7"/>
        </w:numPr>
        <w:rPr>
          <w:rFonts w:ascii="Arial" w:eastAsia="Calibri" w:hAnsi="Arial" w:cs="Arial"/>
          <w:lang w:val="en-GB"/>
        </w:rPr>
      </w:pPr>
      <w:r>
        <w:rPr>
          <w:rFonts w:ascii="Arial" w:eastAsia="Calibri" w:hAnsi="Arial" w:cs="Arial"/>
          <w:lang w:val="mk-MK"/>
        </w:rPr>
        <w:t>С</w:t>
      </w:r>
      <w:r w:rsidR="001C2AB2" w:rsidRPr="00FA0512">
        <w:rPr>
          <w:rFonts w:ascii="Arial" w:eastAsia="Calibri" w:hAnsi="Arial" w:cs="Arial"/>
          <w:lang w:val="mk-MK"/>
        </w:rPr>
        <w:t>пособност за учење,</w:t>
      </w:r>
    </w:p>
    <w:p w:rsidR="00255DBD" w:rsidRPr="00FA0512" w:rsidRDefault="00A42FD1" w:rsidP="00255DBD">
      <w:pPr>
        <w:pStyle w:val="Paragrafoelenco"/>
        <w:numPr>
          <w:ilvl w:val="0"/>
          <w:numId w:val="7"/>
        </w:numPr>
        <w:rPr>
          <w:rFonts w:ascii="Arial" w:eastAsia="Calibri" w:hAnsi="Arial" w:cs="Arial"/>
          <w:lang w:val="en-GB"/>
        </w:rPr>
      </w:pPr>
      <w:r>
        <w:rPr>
          <w:rFonts w:ascii="Arial" w:eastAsia="Calibri" w:hAnsi="Arial" w:cs="Arial"/>
          <w:lang w:val="mk-MK"/>
        </w:rPr>
        <w:t>Р</w:t>
      </w:r>
      <w:r w:rsidR="001C2AB2" w:rsidRPr="00FA0512">
        <w:rPr>
          <w:rFonts w:ascii="Arial" w:eastAsia="Calibri" w:hAnsi="Arial" w:cs="Arial"/>
          <w:lang w:val="mk-MK"/>
        </w:rPr>
        <w:t>еторички вештини, и</w:t>
      </w:r>
    </w:p>
    <w:p w:rsidR="00255DBD" w:rsidRPr="00FA0512" w:rsidRDefault="00A42FD1" w:rsidP="00255DBD">
      <w:pPr>
        <w:pStyle w:val="Paragrafoelenco"/>
        <w:numPr>
          <w:ilvl w:val="0"/>
          <w:numId w:val="7"/>
        </w:numPr>
        <w:rPr>
          <w:rFonts w:ascii="Arial" w:eastAsia="Calibri" w:hAnsi="Arial" w:cs="Arial"/>
          <w:lang w:val="en-GB"/>
        </w:rPr>
      </w:pPr>
      <w:r>
        <w:rPr>
          <w:rFonts w:ascii="Arial" w:eastAsia="Calibri" w:hAnsi="Arial" w:cs="Arial"/>
          <w:lang w:val="mk-MK"/>
        </w:rPr>
        <w:t>Вештини за аргументирање.</w:t>
      </w:r>
    </w:p>
    <w:p w:rsidR="00255DBD" w:rsidRPr="00FA0512" w:rsidRDefault="00255DBD" w:rsidP="00447AB6">
      <w:pPr>
        <w:rPr>
          <w:rFonts w:ascii="Arial" w:eastAsia="Calibri" w:hAnsi="Arial" w:cs="Arial"/>
          <w:lang w:val="en-GB"/>
        </w:rPr>
      </w:pPr>
    </w:p>
    <w:p w:rsidR="00643C12" w:rsidRPr="00FA0512" w:rsidRDefault="007F5709" w:rsidP="00643C12">
      <w:pPr>
        <w:ind w:firstLine="284"/>
        <w:rPr>
          <w:rFonts w:ascii="Arial" w:eastAsia="Calibri" w:hAnsi="Arial" w:cs="Arial"/>
          <w:b/>
          <w:bCs/>
          <w:lang w:val="mk-MK"/>
        </w:rPr>
      </w:pPr>
      <w:r>
        <w:rPr>
          <w:rFonts w:ascii="Arial" w:hAnsi="Arial" w:cs="Arial"/>
          <w:b/>
          <w:bCs/>
          <w:noProof/>
          <w:lang w:val="en-GB"/>
        </w:rPr>
        <w:pict>
          <v:oval id="_x0000_s1027" style="position:absolute;left:0;text-align:left;margin-left:0;margin-top:2.2pt;width:8.5pt;height:8.5pt;z-index:251747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" fillcolor="#ee111f" strokecolor="#ee111f" strokeweight="1pt">
            <v:stroke joinstyle="miter"/>
          </v:oval>
        </w:pict>
      </w:r>
      <w:r w:rsidR="001C2AB2" w:rsidRPr="00FA0512">
        <w:rPr>
          <w:rFonts w:ascii="Arial" w:eastAsia="Calibri" w:hAnsi="Arial" w:cs="Arial"/>
          <w:b/>
          <w:bCs/>
          <w:lang w:val="mk-MK"/>
        </w:rPr>
        <w:t xml:space="preserve"> Лични компетенции</w:t>
      </w:r>
    </w:p>
    <w:p w:rsidR="001C2AB2" w:rsidRPr="00FA0512" w:rsidRDefault="001C2AB2" w:rsidP="00255DBD">
      <w:pPr>
        <w:ind w:left="284"/>
        <w:jc w:val="both"/>
        <w:rPr>
          <w:rFonts w:ascii="Arial" w:eastAsia="Calibri" w:hAnsi="Arial" w:cs="Arial"/>
          <w:lang w:val="mk-MK"/>
        </w:rPr>
      </w:pPr>
      <w:r w:rsidRPr="00FA0512">
        <w:rPr>
          <w:rFonts w:ascii="Arial" w:eastAsia="Calibri" w:hAnsi="Arial" w:cs="Arial"/>
          <w:lang w:val="mk-MK"/>
        </w:rPr>
        <w:t>Конечно, личните компетенции - исто така наречени компетенции на личноста или делумно лични квалитети - може да се разликуваат. Како и социјалните компетенции, овие лични квалитети може да се вбројат меѓу меките вештини. Типични примери се следниве:</w:t>
      </w:r>
    </w:p>
    <w:p w:rsidR="00447AB6" w:rsidRPr="00FA0512" w:rsidRDefault="00A42FD1" w:rsidP="00447AB6">
      <w:pPr>
        <w:pStyle w:val="Paragrafoelenco"/>
        <w:numPr>
          <w:ilvl w:val="0"/>
          <w:numId w:val="8"/>
        </w:numPr>
        <w:rPr>
          <w:rFonts w:ascii="Arial" w:eastAsia="Calibri" w:hAnsi="Arial" w:cs="Arial"/>
          <w:lang w:val="en-GB"/>
        </w:rPr>
      </w:pPr>
      <w:r>
        <w:rPr>
          <w:rFonts w:ascii="Arial" w:eastAsia="Calibri" w:hAnsi="Arial" w:cs="Arial"/>
          <w:lang w:val="mk-MK"/>
        </w:rPr>
        <w:t>Д</w:t>
      </w:r>
      <w:r w:rsidR="001C2AB2" w:rsidRPr="00FA0512">
        <w:rPr>
          <w:rFonts w:ascii="Arial" w:eastAsia="Calibri" w:hAnsi="Arial" w:cs="Arial"/>
          <w:lang w:val="mk-MK"/>
        </w:rPr>
        <w:t xml:space="preserve">исциплина, </w:t>
      </w:r>
    </w:p>
    <w:p w:rsidR="00447AB6" w:rsidRPr="00FA0512" w:rsidRDefault="00A42FD1" w:rsidP="00447AB6">
      <w:pPr>
        <w:pStyle w:val="Paragrafoelenco"/>
        <w:numPr>
          <w:ilvl w:val="0"/>
          <w:numId w:val="8"/>
        </w:numPr>
        <w:rPr>
          <w:rFonts w:ascii="Arial" w:eastAsia="Calibri" w:hAnsi="Arial" w:cs="Arial"/>
          <w:lang w:val="en-GB"/>
        </w:rPr>
      </w:pPr>
      <w:r>
        <w:rPr>
          <w:rFonts w:ascii="Arial" w:eastAsia="Calibri" w:hAnsi="Arial" w:cs="Arial"/>
          <w:lang w:val="mk-MK"/>
        </w:rPr>
        <w:t>Самодоверба</w:t>
      </w:r>
      <w:r w:rsidR="001C2AB2" w:rsidRPr="00FA0512">
        <w:rPr>
          <w:rFonts w:ascii="Arial" w:eastAsia="Calibri" w:hAnsi="Arial" w:cs="Arial"/>
          <w:lang w:val="mk-MK"/>
        </w:rPr>
        <w:t>,</w:t>
      </w:r>
    </w:p>
    <w:p w:rsidR="00447AB6" w:rsidRPr="00FA0512" w:rsidRDefault="00D30837" w:rsidP="00447AB6">
      <w:pPr>
        <w:pStyle w:val="Paragrafoelenco"/>
        <w:numPr>
          <w:ilvl w:val="0"/>
          <w:numId w:val="8"/>
        </w:numPr>
        <w:rPr>
          <w:rFonts w:ascii="Arial" w:eastAsia="Calibri" w:hAnsi="Arial" w:cs="Arial"/>
          <w:lang w:val="en-GB"/>
        </w:rPr>
      </w:pPr>
      <w:r>
        <w:rPr>
          <w:rFonts w:ascii="Arial" w:eastAsia="Calibri" w:hAnsi="Arial" w:cs="Arial"/>
          <w:lang w:val="mk-MK"/>
        </w:rPr>
        <w:t>Ч</w:t>
      </w:r>
      <w:r w:rsidR="001C2AB2" w:rsidRPr="00FA0512">
        <w:rPr>
          <w:rFonts w:ascii="Arial" w:eastAsia="Calibri" w:hAnsi="Arial" w:cs="Arial"/>
          <w:lang w:val="mk-MK"/>
        </w:rPr>
        <w:t xml:space="preserve">увство за одговорност, </w:t>
      </w:r>
    </w:p>
    <w:p w:rsidR="00447AB6" w:rsidRPr="00FA0512" w:rsidRDefault="00D30837" w:rsidP="00447AB6">
      <w:pPr>
        <w:pStyle w:val="Paragrafoelenco"/>
        <w:numPr>
          <w:ilvl w:val="0"/>
          <w:numId w:val="8"/>
        </w:numPr>
        <w:rPr>
          <w:rFonts w:ascii="Arial" w:eastAsia="Calibri" w:hAnsi="Arial" w:cs="Arial"/>
          <w:lang w:val="en-GB"/>
        </w:rPr>
      </w:pPr>
      <w:r>
        <w:rPr>
          <w:rFonts w:ascii="Arial" w:eastAsia="Calibri" w:hAnsi="Arial" w:cs="Arial"/>
          <w:lang w:val="mk-MK"/>
        </w:rPr>
        <w:t>М</w:t>
      </w:r>
      <w:r w:rsidR="001C2AB2" w:rsidRPr="00FA0512">
        <w:rPr>
          <w:rFonts w:ascii="Arial" w:eastAsia="Calibri" w:hAnsi="Arial" w:cs="Arial"/>
          <w:lang w:val="mk-MK"/>
        </w:rPr>
        <w:t>отивација, и</w:t>
      </w:r>
    </w:p>
    <w:p w:rsidR="00255DBD" w:rsidRPr="00FA0512" w:rsidRDefault="00D30837" w:rsidP="00447AB6">
      <w:pPr>
        <w:pStyle w:val="Paragrafoelenco"/>
        <w:numPr>
          <w:ilvl w:val="0"/>
          <w:numId w:val="8"/>
        </w:numPr>
        <w:rPr>
          <w:rFonts w:ascii="Arial" w:eastAsia="Calibri" w:hAnsi="Arial" w:cs="Arial"/>
          <w:lang w:val="en-GB"/>
        </w:rPr>
      </w:pPr>
      <w:r>
        <w:rPr>
          <w:rFonts w:ascii="Arial" w:eastAsia="Calibri" w:hAnsi="Arial" w:cs="Arial"/>
          <w:lang w:val="mk-MK"/>
        </w:rPr>
        <w:t>Ф</w:t>
      </w:r>
      <w:r w:rsidR="001C2AB2" w:rsidRPr="00FA0512">
        <w:rPr>
          <w:rFonts w:ascii="Arial" w:eastAsia="Calibri" w:hAnsi="Arial" w:cs="Arial"/>
          <w:lang w:val="mk-MK"/>
        </w:rPr>
        <w:t>лексибилност.</w:t>
      </w:r>
    </w:p>
    <w:p w:rsidR="004678BE" w:rsidRPr="00FA0512" w:rsidRDefault="004678BE" w:rsidP="00643C12">
      <w:pPr>
        <w:rPr>
          <w:rFonts w:ascii="Arial" w:eastAsia="Calibri" w:hAnsi="Arial" w:cs="Arial"/>
          <w:lang w:val="en-GB"/>
        </w:rPr>
      </w:pPr>
    </w:p>
    <w:p w:rsidR="001C2AB2" w:rsidRPr="00FA0512" w:rsidRDefault="001C2AB2" w:rsidP="00643C12">
      <w:pPr>
        <w:jc w:val="center"/>
        <w:rPr>
          <w:rFonts w:ascii="Arial" w:eastAsia="Calibri" w:hAnsi="Arial" w:cs="Arial"/>
          <w:sz w:val="40"/>
          <w:szCs w:val="40"/>
          <w:lang w:val="mk-MK"/>
        </w:rPr>
      </w:pPr>
      <w:r w:rsidRPr="00FA0512">
        <w:rPr>
          <w:rFonts w:ascii="Arial" w:eastAsia="Calibri" w:hAnsi="Arial" w:cs="Arial"/>
          <w:sz w:val="40"/>
          <w:szCs w:val="40"/>
          <w:lang w:val="mk-MK"/>
        </w:rPr>
        <w:t xml:space="preserve">Ова е причината поради која сите треба да </w:t>
      </w:r>
      <w:r w:rsidR="00D30837">
        <w:rPr>
          <w:rFonts w:ascii="Arial" w:eastAsia="Calibri" w:hAnsi="Arial" w:cs="Arial"/>
          <w:sz w:val="40"/>
          <w:szCs w:val="40"/>
          <w:lang w:val="mk-MK"/>
        </w:rPr>
        <w:t xml:space="preserve">го </w:t>
      </w:r>
      <w:r w:rsidRPr="00FA0512">
        <w:rPr>
          <w:rFonts w:ascii="Arial" w:eastAsia="Calibri" w:hAnsi="Arial" w:cs="Arial"/>
          <w:sz w:val="40"/>
          <w:szCs w:val="40"/>
          <w:lang w:val="mk-MK"/>
        </w:rPr>
        <w:t>направат тест</w:t>
      </w:r>
      <w:r w:rsidR="00D30837">
        <w:rPr>
          <w:rFonts w:ascii="Arial" w:eastAsia="Calibri" w:hAnsi="Arial" w:cs="Arial"/>
          <w:sz w:val="40"/>
          <w:szCs w:val="40"/>
          <w:lang w:val="mk-MK"/>
        </w:rPr>
        <w:t>от</w:t>
      </w:r>
      <w:r w:rsidRPr="00FA0512">
        <w:rPr>
          <w:rFonts w:ascii="Arial" w:eastAsia="Calibri" w:hAnsi="Arial" w:cs="Arial"/>
          <w:sz w:val="40"/>
          <w:szCs w:val="40"/>
          <w:lang w:val="mk-MK"/>
        </w:rPr>
        <w:t xml:space="preserve"> за компетенции</w:t>
      </w:r>
    </w:p>
    <w:p w:rsidR="001C2AB2" w:rsidRPr="00FA0512" w:rsidRDefault="001C2AB2" w:rsidP="00447AB6">
      <w:pPr>
        <w:jc w:val="both"/>
        <w:rPr>
          <w:rFonts w:ascii="Arial" w:eastAsia="Calibri" w:hAnsi="Arial" w:cs="Arial"/>
          <w:lang w:val="mk-MK"/>
        </w:rPr>
      </w:pPr>
      <w:r w:rsidRPr="00FA0512">
        <w:rPr>
          <w:rFonts w:ascii="Arial" w:eastAsia="Calibri" w:hAnsi="Arial" w:cs="Arial"/>
          <w:lang w:val="mk-MK"/>
        </w:rPr>
        <w:t>Тестовите за самопроверка се многу популарни. Тие се забавни и возбудливо е да дознаете повеќе за себе или да го тестирате сопственото знаење. Сепак, тестот за компетентност е вреден поради неколку причини, зотоа што е препорачливо секој да научи повеќе за сопствените компетенции и да ги одреди своите силни страни. Постојат четири корисни причини да се направи тест за компетентност:</w:t>
      </w:r>
    </w:p>
    <w:tbl>
      <w:tblPr>
        <w:tblStyle w:val="Tablaconcuadrcula1"/>
        <w:tblW w:w="0" w:type="auto"/>
        <w:tblLook w:val="04A0" w:firstRow="1" w:lastRow="0" w:firstColumn="1" w:lastColumn="0" w:noHBand="0" w:noVBand="1"/>
      </w:tblPr>
      <w:tblGrid>
        <w:gridCol w:w="2356"/>
        <w:gridCol w:w="4139"/>
      </w:tblGrid>
      <w:tr w:rsidR="00C91928" w:rsidRPr="00FA461C" w:rsidTr="001F60AA">
        <w:tc>
          <w:tcPr>
            <w:tcW w:w="1980" w:type="dxa"/>
            <w:tcBorders>
              <w:top w:val="single" w:sz="4" w:space="0" w:color="auto"/>
              <w:left w:val="single" w:sz="4" w:space="0" w:color="auto"/>
              <w:bottom w:val="single" w:sz="4" w:space="0" w:color="auto"/>
              <w:right w:val="single" w:sz="4" w:space="0" w:color="auto"/>
            </w:tcBorders>
            <w:shd w:val="clear" w:color="auto" w:fill="B1D230"/>
            <w:hideMark/>
          </w:tcPr>
          <w:p w:rsidR="001C2AB2" w:rsidRPr="00FA0512" w:rsidRDefault="00D30837"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divId w:val="1019165624"/>
              <w:rPr>
                <w:rFonts w:ascii="Arial" w:hAnsi="Arial" w:cs="Arial"/>
                <w:color w:val="FFFFFF" w:themeColor="background1"/>
                <w:sz w:val="28"/>
                <w:szCs w:val="28"/>
                <w:lang w:val="mk-MK"/>
              </w:rPr>
            </w:pPr>
            <w:r>
              <w:rPr>
                <w:rFonts w:ascii="Arial" w:hAnsi="Arial" w:cs="Arial"/>
                <w:color w:val="FFFFFF" w:themeColor="background1"/>
                <w:sz w:val="28"/>
                <w:szCs w:val="28"/>
                <w:lang w:val="mk-MK"/>
              </w:rPr>
              <w:t>Обезбедува насоки</w:t>
            </w:r>
          </w:p>
        </w:tc>
        <w:tc>
          <w:tcPr>
            <w:tcW w:w="6514" w:type="dxa"/>
            <w:tcBorders>
              <w:top w:val="single" w:sz="4" w:space="0" w:color="auto"/>
              <w:left w:val="single" w:sz="4" w:space="0" w:color="auto"/>
              <w:bottom w:val="single" w:sz="4" w:space="0" w:color="auto"/>
              <w:right w:val="single" w:sz="4" w:space="0" w:color="auto"/>
            </w:tcBorders>
          </w:tcPr>
          <w:p w:rsidR="001C2AB2" w:rsidRPr="00FA0512" w:rsidRDefault="001C2AB2" w:rsidP="001C2AB2">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rFonts w:ascii="Arial" w:hAnsi="Arial" w:cs="Arial"/>
                <w:lang w:val="mk-MK"/>
              </w:rPr>
            </w:pPr>
            <w:r w:rsidRPr="00FA0512">
              <w:rPr>
                <w:rFonts w:ascii="Arial" w:hAnsi="Arial" w:cs="Arial"/>
                <w:lang w:val="mk-MK"/>
              </w:rPr>
              <w:t xml:space="preserve">Ако се наоѓате пред избор за кариера, тешко дека ќе го избегнете тестот за компетентност. Сопствените сили обезбедуваат добра ориентација за тоа која професионална насока можете да ја </w:t>
            </w:r>
            <w:r w:rsidRPr="00FA0512">
              <w:rPr>
                <w:rFonts w:ascii="Arial" w:hAnsi="Arial" w:cs="Arial"/>
                <w:lang w:val="mk-MK"/>
              </w:rPr>
              <w:lastRenderedPageBreak/>
              <w:t>преземете за најдобро да ги искористите вашите вештини и да ги зголемите вашите шанси за успех. Тестот за компетентност може да ви помогне да добиете целосна слика: за интереси, можности и силни страни.</w:t>
            </w:r>
          </w:p>
        </w:tc>
      </w:tr>
      <w:tr w:rsidR="00C91928" w:rsidRPr="00FA0512" w:rsidTr="001F60AA">
        <w:tc>
          <w:tcPr>
            <w:tcW w:w="1980" w:type="dxa"/>
            <w:tcBorders>
              <w:top w:val="single" w:sz="4" w:space="0" w:color="auto"/>
              <w:left w:val="single" w:sz="4" w:space="0" w:color="auto"/>
              <w:bottom w:val="nil"/>
              <w:right w:val="single" w:sz="4" w:space="0" w:color="auto"/>
            </w:tcBorders>
            <w:shd w:val="clear" w:color="auto" w:fill="FF0000"/>
            <w:hideMark/>
          </w:tcPr>
          <w:p w:rsidR="001C2AB2" w:rsidRPr="00D30837" w:rsidRDefault="00D30837"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rFonts w:ascii="Arial" w:hAnsi="Arial" w:cs="Arial"/>
                <w:color w:val="FFFFFF" w:themeColor="background1"/>
                <w:sz w:val="28"/>
                <w:szCs w:val="28"/>
                <w:lang w:val="mk-MK"/>
              </w:rPr>
            </w:pPr>
            <w:r>
              <w:rPr>
                <w:rFonts w:ascii="Arial" w:hAnsi="Arial" w:cs="Arial"/>
                <w:color w:val="FFFFFF" w:themeColor="background1"/>
                <w:sz w:val="28"/>
                <w:szCs w:val="28"/>
                <w:lang w:val="mk-MK"/>
              </w:rPr>
              <w:t>Ја зајакнува самодовербата</w:t>
            </w:r>
          </w:p>
        </w:tc>
        <w:tc>
          <w:tcPr>
            <w:tcW w:w="6514" w:type="dxa"/>
            <w:tcBorders>
              <w:top w:val="single" w:sz="4" w:space="0" w:color="auto"/>
              <w:left w:val="single" w:sz="4" w:space="0" w:color="auto"/>
              <w:bottom w:val="single" w:sz="4" w:space="0" w:color="auto"/>
              <w:right w:val="single" w:sz="4" w:space="0" w:color="auto"/>
            </w:tcBorders>
          </w:tcPr>
          <w:p w:rsidR="001C2AB2" w:rsidRPr="00FA0512" w:rsidRDefault="001C2AB2" w:rsidP="00D30837">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rFonts w:ascii="Arial" w:hAnsi="Arial" w:cs="Arial"/>
                <w:lang w:val="mk-MK"/>
              </w:rPr>
            </w:pPr>
            <w:r w:rsidRPr="00FA0512">
              <w:rPr>
                <w:rFonts w:ascii="Arial" w:hAnsi="Arial" w:cs="Arial"/>
                <w:lang w:val="mk-MK"/>
              </w:rPr>
              <w:t>„</w:t>
            </w:r>
            <w:r w:rsidR="00D30837">
              <w:rPr>
                <w:rFonts w:ascii="Arial" w:hAnsi="Arial" w:cs="Arial"/>
                <w:lang w:val="mk-MK"/>
              </w:rPr>
              <w:t>Јас н</w:t>
            </w:r>
            <w:r w:rsidRPr="00FA0512">
              <w:rPr>
                <w:rFonts w:ascii="Arial" w:hAnsi="Arial" w:cs="Arial"/>
                <w:lang w:val="mk-MK"/>
              </w:rPr>
              <w:t xml:space="preserve">авистина не </w:t>
            </w:r>
            <w:r w:rsidR="00D30837">
              <w:rPr>
                <w:rFonts w:ascii="Arial" w:hAnsi="Arial" w:cs="Arial"/>
                <w:lang w:val="mk-MK"/>
              </w:rPr>
              <w:t>сум добар во</w:t>
            </w:r>
            <w:r w:rsidRPr="00FA0512">
              <w:rPr>
                <w:rFonts w:ascii="Arial" w:hAnsi="Arial" w:cs="Arial"/>
                <w:lang w:val="mk-MK"/>
              </w:rPr>
              <w:t xml:space="preserve"> ништо...“ - Негативен став кој за жал е широко распространет. Многу луѓе имаат проблем да ги препознаат сопствените способности. Тестот за компетентност ги открива вашите индивидуални силни страни и ви покажува во што сте особено добри. Ова резултира со поголема самодоверба.</w:t>
            </w:r>
          </w:p>
        </w:tc>
      </w:tr>
      <w:tr w:rsidR="00C91928" w:rsidRPr="00FA461C" w:rsidTr="001F60AA">
        <w:tc>
          <w:tcPr>
            <w:tcW w:w="1980" w:type="dxa"/>
            <w:tcBorders>
              <w:top w:val="single" w:sz="4" w:space="0" w:color="auto"/>
              <w:left w:val="single" w:sz="4" w:space="0" w:color="auto"/>
              <w:bottom w:val="single" w:sz="4" w:space="0" w:color="auto"/>
              <w:right w:val="single" w:sz="4" w:space="0" w:color="auto"/>
            </w:tcBorders>
            <w:shd w:val="clear" w:color="auto" w:fill="B1D230"/>
            <w:hideMark/>
          </w:tcPr>
          <w:p w:rsidR="00123DB9" w:rsidRPr="00FA0512" w:rsidRDefault="00123DB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rFonts w:ascii="Arial" w:hAnsi="Arial" w:cs="Arial"/>
                <w:lang w:val="mk-MK"/>
              </w:rPr>
            </w:pPr>
            <w:r w:rsidRPr="00FA0512">
              <w:rPr>
                <w:rFonts w:ascii="Arial" w:hAnsi="Arial" w:cs="Arial"/>
                <w:color w:val="FFFFFF" w:themeColor="background1"/>
                <w:sz w:val="28"/>
                <w:szCs w:val="28"/>
                <w:lang w:val="mk-MK"/>
              </w:rPr>
              <w:t>Ја подобрува самопроценката</w:t>
            </w:r>
          </w:p>
        </w:tc>
        <w:tc>
          <w:tcPr>
            <w:tcW w:w="6514" w:type="dxa"/>
            <w:tcBorders>
              <w:top w:val="single" w:sz="4" w:space="0" w:color="auto"/>
              <w:left w:val="single" w:sz="4" w:space="0" w:color="auto"/>
              <w:bottom w:val="single" w:sz="4" w:space="0" w:color="auto"/>
              <w:right w:val="single" w:sz="4" w:space="0" w:color="auto"/>
            </w:tcBorders>
          </w:tcPr>
          <w:p w:rsidR="00123DB9" w:rsidRPr="00FA0512" w:rsidRDefault="00123DB9"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rFonts w:ascii="Arial" w:hAnsi="Arial" w:cs="Arial"/>
                <w:lang w:val="mk-MK"/>
              </w:rPr>
            </w:pPr>
            <w:r w:rsidRPr="00FA0512">
              <w:rPr>
                <w:rFonts w:ascii="Arial" w:hAnsi="Arial" w:cs="Arial"/>
                <w:lang w:val="mk-MK"/>
              </w:rPr>
              <w:t>Сликата за себе не е секогаш точна претстава. Некои вештини се потценети, д</w:t>
            </w:r>
            <w:r w:rsidR="00D410D0">
              <w:rPr>
                <w:rFonts w:ascii="Arial" w:hAnsi="Arial" w:cs="Arial"/>
                <w:lang w:val="mk-MK"/>
              </w:rPr>
              <w:t>руги квалитети ги перцепираме за</w:t>
            </w:r>
            <w:r w:rsidRPr="00FA0512">
              <w:rPr>
                <w:rFonts w:ascii="Arial" w:hAnsi="Arial" w:cs="Arial"/>
                <w:lang w:val="mk-MK"/>
              </w:rPr>
              <w:t xml:space="preserve"> себе повеќе отколку што навистина се. Тестот за вештини ќе ви даде подобра самооценка. На овој начин можете да избегнете непријатни моменти кога перцепцијата на другите и перцепцијата за себе се далеку. Со тест за компетентност, можете дури и да препознаете квалитети и силни страни за кои претходно не сте се ни сомневале дека ги имате.</w:t>
            </w:r>
          </w:p>
        </w:tc>
      </w:tr>
      <w:tr w:rsidR="001F60AA" w:rsidRPr="00FA461C" w:rsidTr="001F60AA">
        <w:tc>
          <w:tcPr>
            <w:tcW w:w="1980" w:type="dxa"/>
            <w:tcBorders>
              <w:top w:val="single" w:sz="4" w:space="0" w:color="auto"/>
              <w:left w:val="single" w:sz="4" w:space="0" w:color="auto"/>
              <w:bottom w:val="single" w:sz="4" w:space="0" w:color="auto"/>
              <w:right w:val="single" w:sz="4" w:space="0" w:color="auto"/>
            </w:tcBorders>
            <w:shd w:val="clear" w:color="auto" w:fill="FF0000"/>
          </w:tcPr>
          <w:p w:rsidR="00123DB9" w:rsidRPr="00FA0512" w:rsidRDefault="00123DB9"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rFonts w:ascii="Arial" w:hAnsi="Arial" w:cs="Arial"/>
                <w:color w:val="FFFFFF" w:themeColor="background1"/>
                <w:sz w:val="28"/>
                <w:szCs w:val="28"/>
                <w:lang w:val="mk-MK"/>
              </w:rPr>
            </w:pPr>
            <w:r w:rsidRPr="00FA0512">
              <w:rPr>
                <w:rFonts w:ascii="Arial" w:hAnsi="Arial" w:cs="Arial"/>
                <w:color w:val="FFFFFF" w:themeColor="background1"/>
                <w:sz w:val="28"/>
                <w:szCs w:val="28"/>
                <w:lang w:val="mk-MK"/>
              </w:rPr>
              <w:t>Ги зголемува</w:t>
            </w:r>
            <w:r w:rsidR="00D410D0">
              <w:rPr>
                <w:rFonts w:ascii="Arial" w:hAnsi="Arial" w:cs="Arial"/>
                <w:color w:val="FFFFFF" w:themeColor="background1"/>
                <w:sz w:val="28"/>
                <w:szCs w:val="28"/>
                <w:lang w:val="mk-MK"/>
              </w:rPr>
              <w:t xml:space="preserve"> вашите шанси</w:t>
            </w:r>
            <w:r w:rsidRPr="00FA0512">
              <w:rPr>
                <w:rFonts w:ascii="Arial" w:hAnsi="Arial" w:cs="Arial"/>
                <w:color w:val="FFFFFF" w:themeColor="background1"/>
                <w:sz w:val="28"/>
                <w:szCs w:val="28"/>
                <w:lang w:val="mk-MK"/>
              </w:rPr>
              <w:t xml:space="preserve"> за работа</w:t>
            </w:r>
          </w:p>
        </w:tc>
        <w:tc>
          <w:tcPr>
            <w:tcW w:w="6514" w:type="dxa"/>
            <w:tcBorders>
              <w:top w:val="single" w:sz="4" w:space="0" w:color="auto"/>
              <w:left w:val="single" w:sz="4" w:space="0" w:color="auto"/>
              <w:bottom w:val="single" w:sz="4" w:space="0" w:color="auto"/>
              <w:right w:val="single" w:sz="4" w:space="0" w:color="auto"/>
            </w:tcBorders>
          </w:tcPr>
          <w:p w:rsidR="00123DB9" w:rsidRPr="00FA0512" w:rsidRDefault="00123DB9"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rFonts w:ascii="Arial" w:hAnsi="Arial" w:cs="Arial"/>
                <w:lang w:val="mk-MK"/>
              </w:rPr>
            </w:pPr>
            <w:r w:rsidRPr="00FA0512">
              <w:rPr>
                <w:rFonts w:ascii="Arial" w:hAnsi="Arial" w:cs="Arial"/>
                <w:lang w:val="mk-MK"/>
              </w:rPr>
              <w:t>Во пријавата за работа и следното интервју ќе бидете убедливи само доколку сте свесни за вашите компетенции и ја истакнете нивната корист на работодавачот. Јасните компетенции, идеално поткрепени со соодветни примери од вашето однесување и претходни работни ситуации, имаат веродостоен ефект и ви помагаат да постигнете поени кај регрутерот.</w:t>
            </w:r>
          </w:p>
        </w:tc>
      </w:tr>
    </w:tbl>
    <w:p w:rsidR="005856F3" w:rsidRPr="00FA461C" w:rsidRDefault="005856F3" w:rsidP="004678BE">
      <w:pPr>
        <w:rPr>
          <w:rFonts w:ascii="Arial" w:eastAsia="Calibri" w:hAnsi="Arial" w:cs="Arial"/>
          <w:noProof/>
          <w:lang w:val="mk-MK"/>
        </w:rPr>
      </w:pPr>
    </w:p>
    <w:p w:rsidR="00123DB9" w:rsidRPr="00FA0512" w:rsidRDefault="00123DB9" w:rsidP="004678BE">
      <w:pPr>
        <w:rPr>
          <w:rFonts w:ascii="Arial" w:eastAsia="Calibri" w:hAnsi="Arial" w:cs="Arial"/>
          <w:noProof/>
          <w:lang w:val="mk-MK"/>
        </w:rPr>
      </w:pPr>
    </w:p>
    <w:p w:rsidR="00123DB9" w:rsidRPr="00FA0512" w:rsidRDefault="00123DB9" w:rsidP="003144B2">
      <w:pPr>
        <w:jc w:val="center"/>
        <w:rPr>
          <w:rFonts w:ascii="Arial" w:eastAsia="Calibri" w:hAnsi="Arial" w:cs="Arial"/>
          <w:noProof/>
          <w:sz w:val="40"/>
          <w:szCs w:val="40"/>
          <w:lang w:val="mk-MK"/>
        </w:rPr>
      </w:pPr>
      <w:r w:rsidRPr="00FA0512">
        <w:rPr>
          <w:rFonts w:ascii="Arial" w:eastAsia="Calibri" w:hAnsi="Arial" w:cs="Arial"/>
          <w:noProof/>
          <w:sz w:val="40"/>
          <w:szCs w:val="40"/>
          <w:lang w:val="mk-MK"/>
        </w:rPr>
        <w:lastRenderedPageBreak/>
        <w:t>Кои се ваши силни страни?</w:t>
      </w:r>
    </w:p>
    <w:p w:rsidR="001F60AA" w:rsidRPr="00FA0512" w:rsidRDefault="00D410D0" w:rsidP="001F60AA">
      <w:pPr>
        <w:jc w:val="both"/>
        <w:rPr>
          <w:rFonts w:ascii="Arial" w:eastAsia="Calibri" w:hAnsi="Arial" w:cs="Arial"/>
          <w:noProof/>
          <w:lang w:val="en-GB"/>
        </w:rPr>
      </w:pPr>
      <w:r w:rsidRPr="00FA0512">
        <w:rPr>
          <w:rFonts w:ascii="Arial" w:eastAsia="Calibri" w:hAnsi="Arial" w:cs="Arial"/>
          <w:noProof/>
          <w:lang w:val="en-GB"/>
        </w:rPr>
        <w:t>T</w:t>
      </w:r>
      <w:r w:rsidRPr="00FA0512">
        <w:rPr>
          <w:rFonts w:ascii="Arial" w:eastAsia="Calibri" w:hAnsi="Arial" w:cs="Arial"/>
          <w:noProof/>
          <w:lang w:val="mk-MK"/>
        </w:rPr>
        <w:t xml:space="preserve">ука, ќе ви прикажеме </w:t>
      </w:r>
      <w:r w:rsidRPr="00FA0512">
        <w:rPr>
          <w:rFonts w:ascii="Arial" w:eastAsia="Calibri" w:hAnsi="Arial" w:cs="Arial"/>
          <w:noProof/>
          <w:lang w:val="en-GB"/>
        </w:rPr>
        <w:t xml:space="preserve">тест за компетентност. </w:t>
      </w:r>
      <w:r w:rsidRPr="00FA0512">
        <w:rPr>
          <w:rFonts w:ascii="Arial" w:eastAsia="Calibri" w:hAnsi="Arial" w:cs="Arial"/>
          <w:noProof/>
          <w:lang w:val="mk-MK"/>
        </w:rPr>
        <w:t xml:space="preserve">Тестот е развиен од авторот и основач на </w:t>
      </w:r>
      <w:r w:rsidRPr="00FA0512">
        <w:rPr>
          <w:rFonts w:ascii="Arial" w:eastAsia="Calibri" w:hAnsi="Arial" w:cs="Arial"/>
          <w:noProof/>
          <w:lang w:val="en-GB"/>
        </w:rPr>
        <w:t>"New Work Heroes", Јорн Хендрик Аст</w:t>
      </w:r>
      <w:r w:rsidRPr="00FA0512">
        <w:rPr>
          <w:rStyle w:val="Rimandonotaapidipagina"/>
          <w:rFonts w:ascii="Arial" w:eastAsia="Calibri" w:hAnsi="Arial" w:cs="Arial"/>
          <w:noProof/>
          <w:lang w:val="en-GB"/>
        </w:rPr>
        <w:t xml:space="preserve"> </w:t>
      </w:r>
      <w:r w:rsidR="001F60AA" w:rsidRPr="00FA0512">
        <w:rPr>
          <w:rStyle w:val="Rimandonotaapidipagina"/>
          <w:rFonts w:ascii="Arial" w:eastAsia="Calibri" w:hAnsi="Arial" w:cs="Arial"/>
          <w:noProof/>
          <w:lang w:val="en-GB"/>
        </w:rPr>
        <w:footnoteReference w:id="1"/>
      </w:r>
      <w:r>
        <w:rPr>
          <w:rFonts w:ascii="Arial" w:eastAsia="Calibri" w:hAnsi="Arial" w:cs="Arial"/>
          <w:noProof/>
          <w:lang w:val="en-GB"/>
        </w:rPr>
        <w:t>.</w:t>
      </w:r>
      <w:r w:rsidRPr="00D410D0">
        <w:rPr>
          <w:rFonts w:ascii="Arial" w:eastAsia="Calibri" w:hAnsi="Arial" w:cs="Arial"/>
          <w:noProof/>
          <w:lang w:val="en-GB"/>
        </w:rPr>
        <w:t>Посебноста на тестот е во следното: овој тест за компетентност користи типологија на различни херои во кариерата за да ги покаже различните силни страни. Аст ја опишува причината за ова на следниов начин: „Од една страна, тестот за компетентност има за цел да мотивира и да биде забавен. Но, споредбата со хероите во кариерата кои летаат и го спасуваат светот, исто така има за цел да нè потсети дека можеме да постигнеме нешта за кои не сме ни сонувале ако навистина ги знаеме и ги користиме нашите компетенции</w:t>
      </w:r>
      <w:r w:rsidR="001F60AA" w:rsidRPr="00FA0512">
        <w:rPr>
          <w:rFonts w:ascii="Arial" w:eastAsia="Calibri" w:hAnsi="Arial" w:cs="Arial"/>
          <w:noProof/>
          <w:lang w:val="en-GB"/>
        </w:rPr>
        <w:t>."</w:t>
      </w:r>
    </w:p>
    <w:p w:rsidR="00123DB9" w:rsidRPr="00FA0512" w:rsidRDefault="00123DB9" w:rsidP="001F60AA">
      <w:pPr>
        <w:jc w:val="both"/>
        <w:rPr>
          <w:rFonts w:ascii="Arial" w:eastAsia="Calibri" w:hAnsi="Arial" w:cs="Arial"/>
          <w:noProof/>
          <w:lang w:val="mk-MK"/>
        </w:rPr>
      </w:pPr>
      <w:r w:rsidRPr="00FA0512">
        <w:rPr>
          <w:rFonts w:ascii="Arial" w:eastAsia="Calibri" w:hAnsi="Arial" w:cs="Arial"/>
          <w:noProof/>
          <w:lang w:val="mk-MK"/>
        </w:rPr>
        <w:t>Во главно, овој тест на компетенции ги разделува четирите различни видови на херои и нивните распределени атрибути:</w:t>
      </w:r>
    </w:p>
    <w:p w:rsidR="00E10C5F" w:rsidRPr="00FA0512" w:rsidRDefault="00414771" w:rsidP="00E10C5F">
      <w:pPr>
        <w:jc w:val="both"/>
        <w:rPr>
          <w:rFonts w:ascii="Arial" w:eastAsia="Calibri" w:hAnsi="Arial" w:cs="Arial"/>
          <w:b/>
          <w:bCs/>
          <w:noProof/>
          <w:lang w:val="mk-MK"/>
        </w:rPr>
      </w:pPr>
      <w:r w:rsidRPr="00FA0512">
        <w:rPr>
          <w:rFonts w:ascii="Arial" w:eastAsia="Calibri" w:hAnsi="Arial" w:cs="Arial"/>
          <w:noProof/>
          <w:lang w:val="it-IT" w:eastAsia="it-IT"/>
        </w:rPr>
        <w:drawing>
          <wp:anchor distT="0" distB="0" distL="114300" distR="114300" simplePos="0" relativeHeight="251783168" behindDoc="0" locked="0" layoutInCell="1" allowOverlap="1">
            <wp:simplePos x="0" y="0"/>
            <wp:positionH relativeFrom="margin">
              <wp:align>right</wp:align>
            </wp:positionH>
            <wp:positionV relativeFrom="paragraph">
              <wp:posOffset>238125</wp:posOffset>
            </wp:positionV>
            <wp:extent cx="944842" cy="1080000"/>
            <wp:effectExtent l="0" t="0" r="8255" b="6350"/>
            <wp:wrapSquare wrapText="bothSides"/>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Grafik 1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42" cy="1080000"/>
                    </a:xfrm>
                    <a:prstGeom prst="rect">
                      <a:avLst/>
                    </a:prstGeom>
                  </pic:spPr>
                </pic:pic>
              </a:graphicData>
            </a:graphic>
          </wp:anchor>
        </w:drawing>
      </w:r>
      <w:r w:rsidR="00123DB9" w:rsidRPr="00FA0512">
        <w:rPr>
          <w:rFonts w:ascii="Arial" w:eastAsia="Calibri" w:hAnsi="Arial" w:cs="Arial"/>
          <w:b/>
          <w:bCs/>
          <w:noProof/>
          <w:lang w:val="mk-MK"/>
        </w:rPr>
        <w:t xml:space="preserve">Претприемачки </w:t>
      </w:r>
      <w:r w:rsidR="00D410D0">
        <w:rPr>
          <w:rFonts w:ascii="Arial" w:eastAsia="Calibri" w:hAnsi="Arial" w:cs="Arial"/>
          <w:b/>
          <w:bCs/>
          <w:noProof/>
          <w:lang w:val="mk-MK"/>
        </w:rPr>
        <w:t>типови</w:t>
      </w:r>
      <w:r w:rsidR="00123DB9" w:rsidRPr="00FA0512">
        <w:rPr>
          <w:rFonts w:ascii="Arial" w:eastAsia="Calibri" w:hAnsi="Arial" w:cs="Arial"/>
          <w:b/>
          <w:bCs/>
          <w:noProof/>
          <w:lang w:val="mk-MK"/>
        </w:rPr>
        <w:t xml:space="preserve"> </w:t>
      </w:r>
    </w:p>
    <w:p w:rsidR="00E10C5F" w:rsidRPr="00FA0512" w:rsidRDefault="00123DB9" w:rsidP="00E10C5F">
      <w:pPr>
        <w:jc w:val="both"/>
        <w:rPr>
          <w:rFonts w:ascii="Arial" w:eastAsia="Calibri" w:hAnsi="Arial" w:cs="Arial"/>
          <w:noProof/>
          <w:lang w:val="mk-MK"/>
        </w:rPr>
      </w:pPr>
      <w:r w:rsidRPr="00FA0512">
        <w:rPr>
          <w:rFonts w:ascii="Arial" w:eastAsia="Calibri" w:hAnsi="Arial" w:cs="Arial"/>
          <w:noProof/>
          <w:lang w:val="en-GB"/>
        </w:rPr>
        <w:t>Хероите во кариерата во оваа категорија имаат претприемачк</w:t>
      </w:r>
      <w:r w:rsidR="00C61939" w:rsidRPr="00FA0512">
        <w:rPr>
          <w:rFonts w:ascii="Arial" w:eastAsia="Calibri" w:hAnsi="Arial" w:cs="Arial"/>
          <w:noProof/>
          <w:lang w:val="en-GB"/>
        </w:rPr>
        <w:t xml:space="preserve">и дух и им требаат проекти </w:t>
      </w:r>
      <w:r w:rsidR="00C61939" w:rsidRPr="00FA0512">
        <w:rPr>
          <w:rFonts w:ascii="Arial" w:eastAsia="Calibri" w:hAnsi="Arial" w:cs="Arial"/>
          <w:noProof/>
          <w:lang w:val="mk-MK"/>
        </w:rPr>
        <w:t>со цел да</w:t>
      </w:r>
      <w:r w:rsidRPr="00FA0512">
        <w:rPr>
          <w:rFonts w:ascii="Arial" w:eastAsia="Calibri" w:hAnsi="Arial" w:cs="Arial"/>
          <w:noProof/>
          <w:lang w:val="en-GB"/>
        </w:rPr>
        <w:t xml:space="preserve"> растат. Претприемачите се </w:t>
      </w:r>
      <w:r w:rsidR="00C61939" w:rsidRPr="00FA0512">
        <w:rPr>
          <w:rFonts w:ascii="Arial" w:eastAsia="Calibri" w:hAnsi="Arial" w:cs="Arial"/>
          <w:noProof/>
          <w:lang w:val="mk-MK"/>
        </w:rPr>
        <w:t xml:space="preserve">полни </w:t>
      </w:r>
      <w:r w:rsidRPr="00FA0512">
        <w:rPr>
          <w:rFonts w:ascii="Arial" w:eastAsia="Calibri" w:hAnsi="Arial" w:cs="Arial"/>
          <w:noProof/>
          <w:lang w:val="en-GB"/>
        </w:rPr>
        <w:t xml:space="preserve">со идеи и не ретко се сериски основачи кои секогаш се на патеката на претприемачкиот дух. </w:t>
      </w:r>
      <w:r w:rsidR="00C61939" w:rsidRPr="00FA0512">
        <w:rPr>
          <w:rFonts w:ascii="Arial" w:eastAsia="Calibri" w:hAnsi="Arial" w:cs="Arial"/>
          <w:noProof/>
          <w:lang w:val="mk-MK"/>
        </w:rPr>
        <w:t>Светот на претприемачите се состои во р</w:t>
      </w:r>
      <w:r w:rsidRPr="00FA0512">
        <w:rPr>
          <w:rFonts w:ascii="Arial" w:eastAsia="Calibri" w:hAnsi="Arial" w:cs="Arial"/>
          <w:noProof/>
          <w:lang w:val="en-GB"/>
        </w:rPr>
        <w:t xml:space="preserve">азмислувањето </w:t>
      </w:r>
      <w:r w:rsidR="00C61939" w:rsidRPr="00FA0512">
        <w:rPr>
          <w:rFonts w:ascii="Arial" w:eastAsia="Calibri" w:hAnsi="Arial" w:cs="Arial"/>
          <w:noProof/>
          <w:lang w:val="mk-MK"/>
        </w:rPr>
        <w:t xml:space="preserve">за </w:t>
      </w:r>
      <w:r w:rsidRPr="00FA0512">
        <w:rPr>
          <w:rFonts w:ascii="Arial" w:eastAsia="Calibri" w:hAnsi="Arial" w:cs="Arial"/>
          <w:noProof/>
          <w:lang w:val="en-GB"/>
        </w:rPr>
        <w:t>проекти, справувањето со вложув</w:t>
      </w:r>
      <w:r w:rsidR="00C61939" w:rsidRPr="00FA0512">
        <w:rPr>
          <w:rFonts w:ascii="Arial" w:eastAsia="Calibri" w:hAnsi="Arial" w:cs="Arial"/>
          <w:noProof/>
          <w:lang w:val="en-GB"/>
        </w:rPr>
        <w:t>ањата и нивното водење до успех</w:t>
      </w:r>
      <w:r w:rsidR="00C61939" w:rsidRPr="00FA0512">
        <w:rPr>
          <w:rFonts w:ascii="Arial" w:eastAsia="Calibri" w:hAnsi="Arial" w:cs="Arial"/>
          <w:noProof/>
          <w:lang w:val="mk-MK"/>
        </w:rPr>
        <w:t>.</w:t>
      </w:r>
    </w:p>
    <w:p w:rsidR="00414771" w:rsidRPr="00FA0512" w:rsidRDefault="00414771" w:rsidP="00E10C5F">
      <w:pPr>
        <w:jc w:val="both"/>
        <w:rPr>
          <w:rFonts w:ascii="Arial" w:eastAsia="Calibri" w:hAnsi="Arial" w:cs="Arial"/>
          <w:noProof/>
          <w:lang w:val="en-GB"/>
        </w:rPr>
      </w:pPr>
    </w:p>
    <w:p w:rsidR="00E10C5F" w:rsidRPr="00FA0512" w:rsidRDefault="00414771" w:rsidP="00D410D0">
      <w:pPr>
        <w:ind w:firstLine="708"/>
        <w:jc w:val="both"/>
        <w:rPr>
          <w:rFonts w:ascii="Arial" w:eastAsia="Calibri" w:hAnsi="Arial" w:cs="Arial"/>
          <w:b/>
          <w:bCs/>
          <w:noProof/>
          <w:lang w:val="mk-MK"/>
        </w:rPr>
      </w:pPr>
      <w:r w:rsidRPr="00FA0512">
        <w:rPr>
          <w:rFonts w:ascii="Arial" w:eastAsia="Calibri" w:hAnsi="Arial" w:cs="Arial"/>
          <w:noProof/>
          <w:lang w:val="it-IT" w:eastAsia="it-IT"/>
        </w:rPr>
        <w:drawing>
          <wp:anchor distT="0" distB="0" distL="114300" distR="114300" simplePos="0" relativeHeight="251784192" behindDoc="0" locked="0" layoutInCell="1" allowOverlap="1">
            <wp:simplePos x="0" y="0"/>
            <wp:positionH relativeFrom="column">
              <wp:posOffset>-3810</wp:posOffset>
            </wp:positionH>
            <wp:positionV relativeFrom="paragraph">
              <wp:posOffset>216535</wp:posOffset>
            </wp:positionV>
            <wp:extent cx="944880" cy="1079500"/>
            <wp:effectExtent l="0" t="0" r="7620" b="6350"/>
            <wp:wrapSquare wrapText="bothSides"/>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Grafik 1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C61939" w:rsidRPr="00FA0512">
        <w:rPr>
          <w:rFonts w:ascii="Arial" w:eastAsia="Calibri" w:hAnsi="Arial" w:cs="Arial"/>
          <w:b/>
          <w:bCs/>
          <w:noProof/>
          <w:lang w:val="mk-MK"/>
        </w:rPr>
        <w:t>Создавачки типови</w:t>
      </w:r>
    </w:p>
    <w:p w:rsidR="00C61939" w:rsidRPr="00FA0512" w:rsidRDefault="00C61939" w:rsidP="00E10C5F">
      <w:pPr>
        <w:jc w:val="both"/>
        <w:rPr>
          <w:rFonts w:ascii="Arial" w:eastAsia="Calibri" w:hAnsi="Arial" w:cs="Arial"/>
          <w:noProof/>
          <w:lang w:val="mk-MK"/>
        </w:rPr>
      </w:pPr>
      <w:r w:rsidRPr="00FA0512">
        <w:rPr>
          <w:rFonts w:ascii="Arial" w:eastAsia="Calibri" w:hAnsi="Arial" w:cs="Arial"/>
          <w:noProof/>
          <w:lang w:val="mk-MK"/>
        </w:rPr>
        <w:t>Видови на креатори на тестови за компетентност: тука спаѓаат занаетчиите, прагматичарите и кодерите, инженерите и хакерите. Накратко, креатори кои создаваат нешта со своите глави и раце. Тие се посветени на своето знаење и вештини и се во потрага по вистинско мајсторство и специјализација. Светот на создавачите се состои во имплементирање, правење и создавање нешта.</w:t>
      </w:r>
    </w:p>
    <w:p w:rsidR="00E10C5F" w:rsidRPr="00FA0512" w:rsidRDefault="00E10C5F" w:rsidP="00E10C5F">
      <w:pPr>
        <w:jc w:val="both"/>
        <w:rPr>
          <w:rFonts w:ascii="Arial" w:eastAsia="Calibri" w:hAnsi="Arial" w:cs="Arial"/>
          <w:noProof/>
          <w:lang w:val="en-GB"/>
        </w:rPr>
      </w:pPr>
    </w:p>
    <w:p w:rsidR="00E10C5F" w:rsidRPr="00FA0512" w:rsidRDefault="00414771" w:rsidP="00E10C5F">
      <w:pPr>
        <w:jc w:val="both"/>
        <w:rPr>
          <w:rFonts w:ascii="Arial" w:eastAsia="Calibri" w:hAnsi="Arial" w:cs="Arial"/>
          <w:b/>
          <w:bCs/>
          <w:noProof/>
          <w:lang w:val="mk-MK"/>
        </w:rPr>
      </w:pPr>
      <w:r w:rsidRPr="00FA0512">
        <w:rPr>
          <w:rFonts w:ascii="Arial" w:eastAsia="Calibri" w:hAnsi="Arial" w:cs="Arial"/>
          <w:noProof/>
          <w:lang w:val="it-IT" w:eastAsia="it-IT"/>
        </w:rPr>
        <w:drawing>
          <wp:anchor distT="0" distB="0" distL="114300" distR="114300" simplePos="0" relativeHeight="251785216" behindDoc="0" locked="0" layoutInCell="1" allowOverlap="1">
            <wp:simplePos x="0" y="0"/>
            <wp:positionH relativeFrom="margin">
              <wp:posOffset>4447540</wp:posOffset>
            </wp:positionH>
            <wp:positionV relativeFrom="paragraph">
              <wp:posOffset>137795</wp:posOffset>
            </wp:positionV>
            <wp:extent cx="945000" cy="1080000"/>
            <wp:effectExtent l="0" t="0" r="7620" b="6350"/>
            <wp:wrapSquare wrapText="bothSides"/>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Grafik 1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000" cy="1080000"/>
                    </a:xfrm>
                    <a:prstGeom prst="rect">
                      <a:avLst/>
                    </a:prstGeom>
                  </pic:spPr>
                </pic:pic>
              </a:graphicData>
            </a:graphic>
          </wp:anchor>
        </w:drawing>
      </w:r>
      <w:r w:rsidR="00C61939" w:rsidRPr="00FA0512">
        <w:rPr>
          <w:rFonts w:ascii="Arial" w:eastAsia="Calibri" w:hAnsi="Arial" w:cs="Arial"/>
          <w:b/>
          <w:bCs/>
          <w:noProof/>
          <w:lang w:val="mk-MK"/>
        </w:rPr>
        <w:t xml:space="preserve"> Борбени типови</w:t>
      </w:r>
    </w:p>
    <w:p w:rsidR="00E10C5F" w:rsidRDefault="00C61939" w:rsidP="00E10C5F">
      <w:pPr>
        <w:jc w:val="both"/>
        <w:rPr>
          <w:rFonts w:ascii="Arial" w:eastAsia="Calibri" w:hAnsi="Arial" w:cs="Arial"/>
          <w:noProof/>
          <w:lang w:val="mk-MK"/>
        </w:rPr>
      </w:pPr>
      <w:r w:rsidRPr="00FA0512">
        <w:rPr>
          <w:rFonts w:ascii="Arial" w:eastAsia="Calibri" w:hAnsi="Arial" w:cs="Arial"/>
          <w:noProof/>
          <w:lang w:val="mk-MK"/>
        </w:rPr>
        <w:t xml:space="preserve">Борбени типови на тест за компетентност: во оваа категорија, хероите во кариерата се снаоѓаат. Борбените типови постојано бараат предизвик, ги тестираат своите граници или одамна ги надминале. Борците ги решаваат најтешките проблеми и не бегаат од крајните предизвици. Светот на борбените типови се состои во правење на невозможното возможно и конечно да се победи </w:t>
      </w:r>
      <w:r w:rsidR="00D410D0">
        <w:rPr>
          <w:rFonts w:ascii="Arial" w:eastAsia="Calibri" w:hAnsi="Arial" w:cs="Arial"/>
          <w:noProof/>
          <w:lang w:val="mk-MK"/>
        </w:rPr>
        <w:t>последниот шеф</w:t>
      </w:r>
      <w:r w:rsidRPr="00FA0512">
        <w:rPr>
          <w:rFonts w:ascii="Arial" w:eastAsia="Calibri" w:hAnsi="Arial" w:cs="Arial"/>
          <w:noProof/>
          <w:lang w:val="mk-MK"/>
        </w:rPr>
        <w:t>.</w:t>
      </w:r>
    </w:p>
    <w:p w:rsidR="0010320C" w:rsidRPr="0010320C" w:rsidRDefault="0010320C" w:rsidP="00E10C5F">
      <w:pPr>
        <w:jc w:val="both"/>
        <w:rPr>
          <w:rFonts w:ascii="Arial" w:eastAsia="Calibri" w:hAnsi="Arial" w:cs="Arial"/>
          <w:noProof/>
          <w:lang w:val="mk-MK"/>
        </w:rPr>
      </w:pPr>
    </w:p>
    <w:p w:rsidR="00E10C5F" w:rsidRPr="00FA0512" w:rsidRDefault="00414771" w:rsidP="00414771">
      <w:pPr>
        <w:ind w:left="993" w:firstLine="708"/>
        <w:jc w:val="both"/>
        <w:rPr>
          <w:rFonts w:ascii="Arial" w:eastAsia="Calibri" w:hAnsi="Arial" w:cs="Arial"/>
          <w:b/>
          <w:bCs/>
          <w:noProof/>
          <w:lang w:val="mk-MK"/>
        </w:rPr>
      </w:pPr>
      <w:r w:rsidRPr="00FA0512">
        <w:rPr>
          <w:rFonts w:ascii="Arial" w:eastAsia="Calibri" w:hAnsi="Arial" w:cs="Arial"/>
          <w:noProof/>
          <w:lang w:val="it-IT" w:eastAsia="it-IT"/>
        </w:rPr>
        <w:drawing>
          <wp:anchor distT="0" distB="0" distL="114300" distR="114300" simplePos="0" relativeHeight="251786240" behindDoc="0" locked="0" layoutInCell="1" allowOverlap="1">
            <wp:simplePos x="0" y="0"/>
            <wp:positionH relativeFrom="margin">
              <wp:posOffset>0</wp:posOffset>
            </wp:positionH>
            <wp:positionV relativeFrom="paragraph">
              <wp:posOffset>264795</wp:posOffset>
            </wp:positionV>
            <wp:extent cx="944880" cy="1079500"/>
            <wp:effectExtent l="0" t="0" r="7620" b="6350"/>
            <wp:wrapSquare wrapText="bothSides"/>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Grafik 1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D410D0">
        <w:rPr>
          <w:rFonts w:ascii="Arial" w:eastAsia="Calibri" w:hAnsi="Arial" w:cs="Arial"/>
          <w:b/>
          <w:bCs/>
          <w:noProof/>
          <w:lang w:val="mk-MK"/>
        </w:rPr>
        <w:t xml:space="preserve"> Помагачки ти</w:t>
      </w:r>
      <w:r w:rsidR="00C61939" w:rsidRPr="00FA0512">
        <w:rPr>
          <w:rFonts w:ascii="Arial" w:eastAsia="Calibri" w:hAnsi="Arial" w:cs="Arial"/>
          <w:b/>
          <w:bCs/>
          <w:noProof/>
          <w:lang w:val="mk-MK"/>
        </w:rPr>
        <w:t>пови</w:t>
      </w:r>
    </w:p>
    <w:p w:rsidR="00C61939" w:rsidRPr="00FA0512" w:rsidRDefault="00C61939" w:rsidP="00D410D0">
      <w:pPr>
        <w:ind w:left="1701"/>
        <w:jc w:val="both"/>
        <w:rPr>
          <w:rFonts w:ascii="Arial" w:eastAsia="Calibri" w:hAnsi="Arial" w:cs="Arial"/>
          <w:noProof/>
          <w:lang w:val="mk-MK"/>
        </w:rPr>
      </w:pPr>
      <w:r w:rsidRPr="00FA0512">
        <w:rPr>
          <w:rFonts w:ascii="Arial" w:eastAsia="Calibri" w:hAnsi="Arial" w:cs="Arial"/>
          <w:noProof/>
          <w:lang w:val="mk-MK"/>
        </w:rPr>
        <w:t>Помагачки типови на тест за компетентност: овие херои во кариерата се светските штедачи, добри луѓе, типови на помошници. Да се биде помошник значи да се служи на целта и да се биде посветен на идеалот. Овие типови го ценат влијанието и моќта да се менуваат, повеќе од нивните лични потреби. Помагачите се занимаваат со создавање смисла, помагање на луѓето преку нивните напори и прават позитивна разлика во светот.</w:t>
      </w:r>
    </w:p>
    <w:p w:rsidR="00E03FCE" w:rsidRPr="00D410D0" w:rsidRDefault="00E03FCE" w:rsidP="00D410D0">
      <w:pPr>
        <w:rPr>
          <w:rFonts w:ascii="Arial" w:eastAsia="Calibri" w:hAnsi="Arial" w:cs="Arial"/>
          <w:noProof/>
          <w:sz w:val="40"/>
          <w:szCs w:val="40"/>
          <w:lang w:val="mk-MK"/>
        </w:rPr>
      </w:pPr>
    </w:p>
    <w:p w:rsidR="00C61939" w:rsidRPr="00FA0512" w:rsidRDefault="00D410D0" w:rsidP="00E03FCE">
      <w:pPr>
        <w:jc w:val="center"/>
        <w:rPr>
          <w:rFonts w:ascii="Arial" w:eastAsia="Calibri" w:hAnsi="Arial" w:cs="Arial"/>
          <w:noProof/>
          <w:sz w:val="40"/>
          <w:szCs w:val="40"/>
          <w:lang w:val="mk-MK"/>
        </w:rPr>
      </w:pPr>
      <w:r>
        <w:rPr>
          <w:rFonts w:ascii="Arial" w:eastAsia="Calibri" w:hAnsi="Arial" w:cs="Arial"/>
          <w:noProof/>
          <w:sz w:val="40"/>
          <w:szCs w:val="40"/>
          <w:lang w:val="mk-MK"/>
        </w:rPr>
        <w:t>Тест за компетенции и Е</w:t>
      </w:r>
      <w:r w:rsidR="00C61939" w:rsidRPr="00FA0512">
        <w:rPr>
          <w:rFonts w:ascii="Arial" w:eastAsia="Calibri" w:hAnsi="Arial" w:cs="Arial"/>
          <w:noProof/>
          <w:sz w:val="40"/>
          <w:szCs w:val="40"/>
          <w:lang w:val="mk-MK"/>
        </w:rPr>
        <w:t>валуација</w:t>
      </w:r>
    </w:p>
    <w:p w:rsidR="00C61939" w:rsidRPr="00FA0512" w:rsidRDefault="00C61939" w:rsidP="00711419">
      <w:pPr>
        <w:jc w:val="both"/>
        <w:rPr>
          <w:rFonts w:ascii="Arial" w:eastAsia="Calibri" w:hAnsi="Arial" w:cs="Arial"/>
          <w:noProof/>
          <w:lang w:val="mk-MK"/>
        </w:rPr>
      </w:pPr>
      <w:r w:rsidRPr="00FA0512">
        <w:rPr>
          <w:rFonts w:ascii="Arial" w:eastAsia="Calibri" w:hAnsi="Arial" w:cs="Arial"/>
          <w:noProof/>
          <w:lang w:val="mk-MK"/>
        </w:rPr>
        <w:t>Дали сте љубопитни сега? Ова е како на едноставен начин функционира тестот за компетенции: погледнете ги внимателно следните тврдења.</w:t>
      </w:r>
      <w:r w:rsidR="00D47D8D" w:rsidRPr="00FA0512">
        <w:rPr>
          <w:rFonts w:ascii="Arial" w:eastAsia="Calibri" w:hAnsi="Arial" w:cs="Arial"/>
          <w:noProof/>
          <w:lang w:val="mk-MK"/>
        </w:rPr>
        <w:t xml:space="preserve"> </w:t>
      </w:r>
      <w:r w:rsidR="00D47D8D" w:rsidRPr="003E4870">
        <w:rPr>
          <w:rFonts w:ascii="Arial" w:eastAsia="Calibri" w:hAnsi="Arial" w:cs="Arial"/>
          <w:b/>
          <w:noProof/>
          <w:lang w:val="mk-MK"/>
        </w:rPr>
        <w:t>Потоа, рангирајте го вашиот личен став за тврдењето на скала од 1 (Воопшто не се согласувам) до 6 (Целосно се согласувам). Дополнително, одберете омилено тврдење од сите можности, што ќе донесе дополнителни 4 поени.</w:t>
      </w:r>
      <w:r w:rsidR="00D47D8D" w:rsidRPr="00FA0512">
        <w:rPr>
          <w:rFonts w:ascii="Arial" w:eastAsia="Calibri" w:hAnsi="Arial" w:cs="Arial"/>
          <w:noProof/>
          <w:lang w:val="mk-MK"/>
        </w:rPr>
        <w:t xml:space="preserve"> За да добиете непристрасен резултат, потребно е да одговорите што е возможно поспон</w:t>
      </w:r>
      <w:r w:rsidR="003E4870">
        <w:rPr>
          <w:rFonts w:ascii="Arial" w:eastAsia="Calibri" w:hAnsi="Arial" w:cs="Arial"/>
          <w:noProof/>
          <w:lang w:val="mk-MK"/>
        </w:rPr>
        <w:t>тано, водени од внатрешното чув</w:t>
      </w:r>
      <w:r w:rsidR="00D47D8D" w:rsidRPr="00FA0512">
        <w:rPr>
          <w:rFonts w:ascii="Arial" w:eastAsia="Calibri" w:hAnsi="Arial" w:cs="Arial"/>
          <w:noProof/>
          <w:lang w:val="mk-MK"/>
        </w:rPr>
        <w:t>ство. Не размислувајте предолго и не се обидувајте да влијаете на специфичен одговор.</w:t>
      </w:r>
    </w:p>
    <w:p w:rsidR="00D47D8D" w:rsidRPr="00FA0512" w:rsidRDefault="00D47D8D" w:rsidP="00711419">
      <w:pPr>
        <w:jc w:val="both"/>
        <w:rPr>
          <w:rFonts w:ascii="Arial" w:eastAsia="Calibri" w:hAnsi="Arial" w:cs="Arial"/>
          <w:noProof/>
          <w:lang w:val="mk-MK"/>
        </w:rPr>
      </w:pPr>
      <w:r w:rsidRPr="00FA0512">
        <w:rPr>
          <w:rFonts w:ascii="Arial" w:eastAsia="Calibri" w:hAnsi="Arial" w:cs="Arial"/>
          <w:noProof/>
          <w:lang w:val="mk-MK"/>
        </w:rPr>
        <w:t>Забавувајте се со проценката.</w:t>
      </w: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6C2E14" w:rsidRPr="00FA0512" w:rsidTr="00AD5060">
        <w:trPr>
          <w:cantSplit/>
          <w:trHeight w:val="20"/>
          <w:tblHeader/>
        </w:trPr>
        <w:tc>
          <w:tcPr>
            <w:tcW w:w="8505" w:type="dxa"/>
            <w:shd w:val="clear" w:color="auto" w:fill="FF0000"/>
            <w:vAlign w:val="center"/>
          </w:tcPr>
          <w:p w:rsidR="006C2E14" w:rsidRPr="00FA0512" w:rsidRDefault="00711419" w:rsidP="00AD5060">
            <w:pPr>
              <w:rPr>
                <w:rFonts w:ascii="Arial" w:hAnsi="Arial" w:cs="Arial"/>
                <w:b/>
                <w:bCs/>
                <w:color w:val="FFFFFF" w:themeColor="background1"/>
                <w:sz w:val="32"/>
                <w:szCs w:val="32"/>
              </w:rPr>
            </w:pPr>
            <w:r w:rsidRPr="00FA0512">
              <w:rPr>
                <w:rFonts w:ascii="Arial" w:hAnsi="Arial" w:cs="Arial"/>
                <w:b/>
                <w:bCs/>
                <w:color w:val="FFFFFF" w:themeColor="background1"/>
                <w:sz w:val="32"/>
                <w:szCs w:val="32"/>
              </w:rPr>
              <w:t>A</w:t>
            </w:r>
          </w:p>
        </w:tc>
      </w:tr>
      <w:tr w:rsidR="006C2E14" w:rsidRPr="00FA0512" w:rsidTr="00AD5060">
        <w:trPr>
          <w:cantSplit/>
          <w:trHeight w:val="397"/>
        </w:trPr>
        <w:tc>
          <w:tcPr>
            <w:tcW w:w="8505" w:type="dxa"/>
          </w:tcPr>
          <w:p w:rsidR="006C2E14" w:rsidRPr="00FA0512" w:rsidRDefault="00711419" w:rsidP="00711419">
            <w:pPr>
              <w:rPr>
                <w:rFonts w:ascii="Arial" w:hAnsi="Arial" w:cs="Arial"/>
                <w:u w:val="single"/>
                <w:lang w:val="mk-MK"/>
              </w:rPr>
            </w:pPr>
            <w:r w:rsidRPr="00FA0512">
              <w:rPr>
                <w:rFonts w:ascii="Arial" w:hAnsi="Arial" w:cs="Arial"/>
                <w:u w:val="single"/>
              </w:rPr>
              <w:t>1.</w:t>
            </w:r>
            <w:r w:rsidR="00D47D8D" w:rsidRPr="00FA0512">
              <w:rPr>
                <w:rFonts w:ascii="Arial" w:hAnsi="Arial" w:cs="Arial"/>
                <w:u w:val="single"/>
                <w:lang w:val="mk-MK"/>
              </w:rPr>
              <w:t xml:space="preserve"> Особено ми е важно да </w:t>
            </w:r>
            <w:r w:rsidR="003E4870">
              <w:rPr>
                <w:rFonts w:ascii="Arial" w:hAnsi="Arial" w:cs="Arial"/>
                <w:u w:val="single"/>
                <w:lang w:val="mk-MK"/>
              </w:rPr>
              <w:t>бидам добар во тоа што го правам</w:t>
            </w:r>
            <w:r w:rsidR="00D47D8D" w:rsidRPr="00FA0512">
              <w:rPr>
                <w:rFonts w:ascii="Arial" w:hAnsi="Arial" w:cs="Arial"/>
                <w:u w:val="single"/>
                <w:lang w:val="mk-MK"/>
              </w:rPr>
              <w:t xml:space="preserve">, така да моите професионални </w:t>
            </w:r>
            <w:r w:rsidR="003E4870">
              <w:rPr>
                <w:rFonts w:ascii="Arial" w:hAnsi="Arial" w:cs="Arial"/>
                <w:u w:val="single"/>
                <w:lang w:val="mk-MK"/>
              </w:rPr>
              <w:t>совети</w:t>
            </w:r>
            <w:r w:rsidR="00D47D8D" w:rsidRPr="00FA0512">
              <w:rPr>
                <w:rFonts w:ascii="Arial" w:hAnsi="Arial" w:cs="Arial"/>
                <w:u w:val="single"/>
                <w:lang w:val="mk-MK"/>
              </w:rPr>
              <w:t xml:space="preserve"> и вештини секогаш можат да бидат достапни.</w:t>
            </w:r>
          </w:p>
          <w:p w:rsidR="00711419" w:rsidRPr="00FA461C" w:rsidRDefault="00711419" w:rsidP="00711419">
            <w:pPr>
              <w:jc w:val="right"/>
              <w:rPr>
                <w:rFonts w:ascii="Arial" w:hAnsi="Arial" w:cs="Arial"/>
                <w:i/>
                <w:iCs/>
                <w:sz w:val="18"/>
                <w:szCs w:val="18"/>
                <w:u w:val="single"/>
                <w:lang w:val="mk-MK"/>
              </w:rPr>
            </w:pPr>
            <w:r w:rsidRPr="00FA0512">
              <w:rPr>
                <w:rFonts w:ascii="Arial" w:eastAsia="Calibri" w:hAnsi="Arial" w:cs="Arial"/>
                <w:i/>
                <w:iCs/>
                <w:noProof/>
                <w:sz w:val="18"/>
                <w:szCs w:val="18"/>
                <w:lang w:val="en-GB"/>
              </w:rPr>
              <w:t>1 ("</w:t>
            </w:r>
            <w:r w:rsidR="00D47D8D" w:rsidRPr="00FA0512">
              <w:rPr>
                <w:rFonts w:ascii="Arial" w:eastAsia="Calibri" w:hAnsi="Arial" w:cs="Arial"/>
                <w:i/>
                <w:iCs/>
                <w:noProof/>
                <w:sz w:val="18"/>
                <w:szCs w:val="18"/>
                <w:lang w:val="mk-MK"/>
              </w:rPr>
              <w:t>Воопшто не се согласувам</w:t>
            </w:r>
            <w:r w:rsidR="003E4870">
              <w:rPr>
                <w:rFonts w:ascii="Arial" w:eastAsia="Calibri" w:hAnsi="Arial" w:cs="Arial"/>
                <w:i/>
                <w:iCs/>
                <w:noProof/>
                <w:sz w:val="18"/>
                <w:szCs w:val="18"/>
                <w:lang w:val="en-GB"/>
              </w:rPr>
              <w:t>") to 6 ("</w:t>
            </w:r>
            <w:r w:rsidR="003E4870">
              <w:rPr>
                <w:rFonts w:ascii="Arial" w:eastAsia="Calibri" w:hAnsi="Arial" w:cs="Arial"/>
                <w:i/>
                <w:iCs/>
                <w:noProof/>
                <w:sz w:val="18"/>
                <w:szCs w:val="18"/>
                <w:lang w:val="mk-MK"/>
              </w:rPr>
              <w:t>Целос</w:t>
            </w:r>
            <w:r w:rsidR="00D47D8D" w:rsidRPr="00FA0512">
              <w:rPr>
                <w:rFonts w:ascii="Arial" w:eastAsia="Calibri" w:hAnsi="Arial" w:cs="Arial"/>
                <w:i/>
                <w:iCs/>
                <w:noProof/>
                <w:sz w:val="18"/>
                <w:szCs w:val="18"/>
                <w:lang w:val="mk-MK"/>
              </w:rPr>
              <w:t>но се согласувам</w:t>
            </w:r>
            <w:r w:rsidRPr="00FA0512">
              <w:rPr>
                <w:rFonts w:ascii="Arial" w:eastAsia="Calibri" w:hAnsi="Arial" w:cs="Arial"/>
                <w:i/>
                <w:iCs/>
                <w:noProof/>
                <w:sz w:val="18"/>
                <w:szCs w:val="18"/>
                <w:lang w:val="en-GB"/>
              </w:rPr>
              <w:t>")</w:t>
            </w:r>
          </w:p>
          <w:p w:rsidR="006C2E14" w:rsidRPr="00FA461C" w:rsidRDefault="006C2E14" w:rsidP="00AD5060">
            <w:pPr>
              <w:rPr>
                <w:rFonts w:ascii="Arial" w:hAnsi="Arial" w:cs="Arial"/>
                <w:lang w:val="mk-MK"/>
              </w:rPr>
            </w:pPr>
          </w:p>
          <w:p w:rsidR="006C2E14" w:rsidRPr="00FA0512" w:rsidRDefault="00711419" w:rsidP="005F0FDB">
            <w:pPr>
              <w:rPr>
                <w:rFonts w:ascii="Arial" w:hAnsi="Arial" w:cs="Arial"/>
              </w:rPr>
            </w:pPr>
            <w:r w:rsidRPr="00FA0512">
              <w:rPr>
                <w:rFonts w:ascii="Arial" w:hAnsi="Arial" w:cs="Arial"/>
              </w:rPr>
              <w:t>1</w:t>
            </w:r>
            <w:r w:rsidRPr="00FA0512">
              <w:rPr>
                <w:rFonts w:ascii="Arial" w:hAnsi="Arial" w:cs="Arial"/>
              </w:rPr>
              <w:tab/>
              <w:t>2</w:t>
            </w:r>
            <w:r w:rsidRPr="00FA0512">
              <w:rPr>
                <w:rFonts w:ascii="Arial" w:hAnsi="Arial" w:cs="Arial"/>
              </w:rPr>
              <w:tab/>
              <w:t>3</w:t>
            </w:r>
            <w:r w:rsidRPr="00FA0512">
              <w:rPr>
                <w:rFonts w:ascii="Arial" w:hAnsi="Arial" w:cs="Arial"/>
              </w:rPr>
              <w:tab/>
              <w:t>4</w:t>
            </w:r>
            <w:r w:rsidRPr="00FA0512">
              <w:rPr>
                <w:rFonts w:ascii="Arial" w:hAnsi="Arial" w:cs="Arial"/>
              </w:rPr>
              <w:tab/>
              <w:t>5</w:t>
            </w:r>
            <w:r w:rsidRPr="00FA0512">
              <w:rPr>
                <w:rFonts w:ascii="Arial" w:hAnsi="Arial" w:cs="Arial"/>
              </w:rPr>
              <w:tab/>
              <w:t>6</w:t>
            </w:r>
            <w:r w:rsidR="003E4870">
              <w:rPr>
                <w:rFonts w:ascii="Arial" w:hAnsi="Arial" w:cs="Arial"/>
              </w:rPr>
              <w:tab/>
              <w:t xml:space="preserve">дополнителни 4 </w:t>
            </w:r>
            <w:r w:rsidR="003E4870">
              <w:rPr>
                <w:rFonts w:ascii="Arial" w:hAnsi="Arial" w:cs="Arial"/>
                <w:lang w:val="mk-MK"/>
              </w:rPr>
              <w:t xml:space="preserve">Поени </w:t>
            </w:r>
            <w:r w:rsidR="005F0FDB" w:rsidRPr="00FA0512">
              <w:rPr>
                <w:rFonts w:ascii="Arial" w:hAnsi="Arial" w:cs="Arial"/>
                <w:sz w:val="16"/>
                <w:szCs w:val="16"/>
              </w:rPr>
              <w:t>(</w:t>
            </w:r>
            <w:r w:rsidR="00D47D8D" w:rsidRPr="00FA0512">
              <w:rPr>
                <w:rFonts w:ascii="Arial" w:hAnsi="Arial" w:cs="Arial"/>
                <w:sz w:val="16"/>
                <w:szCs w:val="16"/>
                <w:lang w:val="mk-MK"/>
              </w:rPr>
              <w:t>само еднаш</w:t>
            </w:r>
            <w:r w:rsidR="005F0FDB" w:rsidRPr="00FA0512">
              <w:rPr>
                <w:rFonts w:ascii="Arial" w:hAnsi="Arial" w:cs="Arial"/>
                <w:sz w:val="16"/>
                <w:szCs w:val="16"/>
              </w:rPr>
              <w:t>)</w:t>
            </w:r>
          </w:p>
          <w:p w:rsidR="006C2E14" w:rsidRPr="00FA0512" w:rsidRDefault="00711419" w:rsidP="005F0FDB">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005F0FDB" w:rsidRPr="00FA0512">
              <w:rPr>
                <w:rFonts w:ascii="Arial" w:hAnsi="Arial" w:cs="Arial"/>
              </w:rPr>
              <w:sym w:font="Wingdings 2" w:char="F0A3"/>
            </w:r>
            <w:r w:rsidR="005F0FDB" w:rsidRPr="00FA0512">
              <w:rPr>
                <w:rFonts w:ascii="Arial" w:hAnsi="Arial" w:cs="Arial"/>
              </w:rPr>
              <w:tab/>
            </w:r>
            <w:r w:rsidR="005F0FDB" w:rsidRPr="00FA0512">
              <w:rPr>
                <w:rFonts w:ascii="Arial" w:hAnsi="Arial" w:cs="Arial"/>
              </w:rPr>
              <w:tab/>
            </w:r>
            <w:r w:rsidR="005F0FDB" w:rsidRPr="00FA0512">
              <w:rPr>
                <w:rFonts w:ascii="Arial" w:hAnsi="Arial" w:cs="Arial"/>
              </w:rPr>
              <w:sym w:font="Wingdings 2" w:char="F0A3"/>
            </w:r>
          </w:p>
          <w:p w:rsidR="00711419" w:rsidRPr="00FA0512" w:rsidRDefault="00711419" w:rsidP="00711419">
            <w:pPr>
              <w:rPr>
                <w:rFonts w:ascii="Arial" w:hAnsi="Arial" w:cs="Arial"/>
              </w:rPr>
            </w:pPr>
          </w:p>
        </w:tc>
      </w:tr>
      <w:tr w:rsidR="006C2E14" w:rsidRPr="00FA0512" w:rsidTr="00AD5060">
        <w:trPr>
          <w:cantSplit/>
          <w:trHeight w:val="397"/>
        </w:trPr>
        <w:tc>
          <w:tcPr>
            <w:tcW w:w="8505" w:type="dxa"/>
          </w:tcPr>
          <w:p w:rsidR="006C2E14" w:rsidRPr="00FA0512" w:rsidRDefault="00711419" w:rsidP="00AD5060">
            <w:pPr>
              <w:rPr>
                <w:rFonts w:ascii="Arial" w:hAnsi="Arial" w:cs="Arial"/>
                <w:u w:val="single"/>
                <w:lang w:val="mk-MK"/>
              </w:rPr>
            </w:pPr>
            <w:r w:rsidRPr="00FA0512">
              <w:rPr>
                <w:rFonts w:ascii="Arial" w:hAnsi="Arial" w:cs="Arial"/>
                <w:u w:val="single"/>
              </w:rPr>
              <w:t xml:space="preserve">2. </w:t>
            </w:r>
            <w:r w:rsidR="00D47D8D" w:rsidRPr="00FA0512">
              <w:rPr>
                <w:rFonts w:ascii="Arial" w:hAnsi="Arial" w:cs="Arial"/>
                <w:u w:val="single"/>
                <w:lang w:val="mk-MK"/>
              </w:rPr>
              <w:t>Развојот на моите вештини, знаења и способности на највисоко ниво е она што го дефинира професионалниот успех за мене.</w:t>
            </w:r>
          </w:p>
          <w:p w:rsidR="00D47D8D" w:rsidRPr="00FA461C" w:rsidRDefault="003E4870" w:rsidP="00D47D8D">
            <w:pPr>
              <w:jc w:val="right"/>
              <w:rPr>
                <w:rFonts w:ascii="Arial" w:hAnsi="Arial" w:cs="Arial"/>
                <w:i/>
                <w:iCs/>
                <w:sz w:val="18"/>
                <w:szCs w:val="18"/>
                <w:u w:val="single"/>
                <w:lang w:val="mk-MK"/>
              </w:rPr>
            </w:pPr>
            <w:r>
              <w:rPr>
                <w:rFonts w:ascii="Arial" w:eastAsia="Calibri" w:hAnsi="Arial" w:cs="Arial"/>
                <w:i/>
                <w:iCs/>
                <w:noProof/>
                <w:sz w:val="18"/>
                <w:szCs w:val="18"/>
                <w:lang w:val="en-GB"/>
              </w:rPr>
              <w:t>1 ("</w:t>
            </w:r>
            <w:r w:rsidR="00D47D8D" w:rsidRPr="00FA0512">
              <w:rPr>
                <w:rFonts w:ascii="Arial" w:eastAsia="Calibri" w:hAnsi="Arial" w:cs="Arial"/>
                <w:i/>
                <w:iCs/>
                <w:noProof/>
                <w:sz w:val="18"/>
                <w:szCs w:val="18"/>
                <w:lang w:val="mk-MK"/>
              </w:rPr>
              <w:t>Воопшто не се согласувам</w:t>
            </w:r>
            <w:r>
              <w:rPr>
                <w:rFonts w:ascii="Arial" w:eastAsia="Calibri" w:hAnsi="Arial" w:cs="Arial"/>
                <w:i/>
                <w:iCs/>
                <w:noProof/>
                <w:sz w:val="18"/>
                <w:szCs w:val="18"/>
                <w:lang w:val="en-GB"/>
              </w:rPr>
              <w:t>") to 6 ("</w:t>
            </w:r>
            <w:r>
              <w:rPr>
                <w:rFonts w:ascii="Arial" w:eastAsia="Calibri" w:hAnsi="Arial" w:cs="Arial"/>
                <w:i/>
                <w:iCs/>
                <w:noProof/>
                <w:sz w:val="18"/>
                <w:szCs w:val="18"/>
                <w:lang w:val="mk-MK"/>
              </w:rPr>
              <w:t>Целос</w:t>
            </w:r>
            <w:r w:rsidR="00D47D8D" w:rsidRPr="00FA0512">
              <w:rPr>
                <w:rFonts w:ascii="Arial" w:eastAsia="Calibri" w:hAnsi="Arial" w:cs="Arial"/>
                <w:i/>
                <w:iCs/>
                <w:noProof/>
                <w:sz w:val="18"/>
                <w:szCs w:val="18"/>
                <w:lang w:val="mk-MK"/>
              </w:rPr>
              <w:t>но се согласувам</w:t>
            </w:r>
            <w:r w:rsidR="00D47D8D" w:rsidRPr="00FA0512">
              <w:rPr>
                <w:rFonts w:ascii="Arial" w:eastAsia="Calibri" w:hAnsi="Arial" w:cs="Arial"/>
                <w:i/>
                <w:iCs/>
                <w:noProof/>
                <w:sz w:val="18"/>
                <w:szCs w:val="18"/>
                <w:lang w:val="en-GB"/>
              </w:rPr>
              <w:t>")</w:t>
            </w:r>
          </w:p>
          <w:p w:rsidR="00D47D8D" w:rsidRPr="00FA461C" w:rsidRDefault="00D47D8D" w:rsidP="00D47D8D">
            <w:pPr>
              <w:rPr>
                <w:rFonts w:ascii="Arial" w:hAnsi="Arial" w:cs="Arial"/>
                <w:lang w:val="mk-MK"/>
              </w:rPr>
            </w:pPr>
          </w:p>
          <w:p w:rsidR="00D47D8D" w:rsidRPr="00FA0512" w:rsidRDefault="003E4870" w:rsidP="00D47D8D">
            <w:pPr>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r>
              <w:rPr>
                <w:rFonts w:ascii="Arial" w:hAnsi="Arial" w:cs="Arial"/>
              </w:rPr>
              <w:tab/>
              <w:t>дополнителни</w:t>
            </w:r>
            <w:r w:rsidR="00D47D8D" w:rsidRPr="00FA0512">
              <w:rPr>
                <w:rFonts w:ascii="Arial" w:hAnsi="Arial" w:cs="Arial"/>
              </w:rPr>
              <w:t xml:space="preserve"> 4 </w:t>
            </w:r>
            <w:r>
              <w:rPr>
                <w:rFonts w:ascii="Arial" w:hAnsi="Arial" w:cs="Arial"/>
                <w:lang w:val="mk-MK"/>
              </w:rPr>
              <w:t>Поени</w:t>
            </w:r>
            <w:r w:rsidR="00D47D8D" w:rsidRPr="00FA0512">
              <w:rPr>
                <w:rFonts w:ascii="Arial" w:hAnsi="Arial" w:cs="Arial"/>
              </w:rPr>
              <w:t xml:space="preserve"> </w:t>
            </w:r>
            <w:r w:rsidR="00D47D8D" w:rsidRPr="00FA0512">
              <w:rPr>
                <w:rFonts w:ascii="Arial" w:hAnsi="Arial" w:cs="Arial"/>
                <w:sz w:val="16"/>
                <w:szCs w:val="16"/>
              </w:rPr>
              <w:t>(</w:t>
            </w:r>
            <w:r w:rsidR="00D47D8D" w:rsidRPr="00FA0512">
              <w:rPr>
                <w:rFonts w:ascii="Arial" w:hAnsi="Arial" w:cs="Arial"/>
                <w:sz w:val="16"/>
                <w:szCs w:val="16"/>
                <w:lang w:val="mk-MK"/>
              </w:rPr>
              <w:t>само еднаш</w:t>
            </w:r>
            <w:r w:rsidR="00D47D8D" w:rsidRPr="00FA0512">
              <w:rPr>
                <w:rFonts w:ascii="Arial" w:hAnsi="Arial" w:cs="Arial"/>
                <w:sz w:val="16"/>
                <w:szCs w:val="16"/>
              </w:rPr>
              <w:t>)</w:t>
            </w:r>
          </w:p>
          <w:p w:rsidR="00D47D8D" w:rsidRPr="00FA0512" w:rsidRDefault="00D47D8D" w:rsidP="00D47D8D">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tab/>
            </w:r>
            <w:r w:rsidRPr="00FA0512">
              <w:rPr>
                <w:rFonts w:ascii="Arial" w:hAnsi="Arial" w:cs="Arial"/>
              </w:rPr>
              <w:sym w:font="Wingdings 2" w:char="F0A3"/>
            </w:r>
          </w:p>
          <w:p w:rsidR="006C2E14" w:rsidRPr="00FA0512" w:rsidRDefault="006C2E14" w:rsidP="00D47D8D">
            <w:pPr>
              <w:rPr>
                <w:rFonts w:ascii="Arial" w:hAnsi="Arial" w:cs="Arial"/>
              </w:rPr>
            </w:pPr>
          </w:p>
        </w:tc>
      </w:tr>
      <w:tr w:rsidR="005F0FDB" w:rsidRPr="00FA0512" w:rsidTr="00AD5060">
        <w:trPr>
          <w:cantSplit/>
          <w:trHeight w:val="397"/>
        </w:trPr>
        <w:tc>
          <w:tcPr>
            <w:tcW w:w="8505" w:type="dxa"/>
          </w:tcPr>
          <w:p w:rsidR="005F0FDB" w:rsidRPr="00FA0512" w:rsidRDefault="003E4870" w:rsidP="00AD5060">
            <w:pPr>
              <w:rPr>
                <w:rFonts w:ascii="Arial" w:hAnsi="Arial" w:cs="Arial"/>
                <w:u w:val="single"/>
                <w:lang w:val="mk-MK"/>
              </w:rPr>
            </w:pPr>
            <w:r>
              <w:rPr>
                <w:rFonts w:ascii="Arial" w:hAnsi="Arial" w:cs="Arial"/>
                <w:u w:val="single"/>
                <w:lang w:val="mk-MK"/>
              </w:rPr>
              <w:t>Вкупни поени</w:t>
            </w:r>
            <w:r w:rsidR="00D47D8D" w:rsidRPr="00FA0512">
              <w:rPr>
                <w:rFonts w:ascii="Arial" w:hAnsi="Arial" w:cs="Arial"/>
                <w:u w:val="single"/>
                <w:lang w:val="mk-MK"/>
              </w:rPr>
              <w:t>:</w:t>
            </w:r>
          </w:p>
        </w:tc>
      </w:tr>
    </w:tbl>
    <w:p w:rsidR="00BB7A41" w:rsidRPr="00FA0512" w:rsidRDefault="00BB7A41" w:rsidP="00BB7A41">
      <w:pPr>
        <w:spacing w:line="254" w:lineRule="auto"/>
        <w:rPr>
          <w:rFonts w:ascii="Arial" w:eastAsia="Calibri" w:hAnsi="Arial" w:cs="Arial"/>
          <w:lang w:val="en-GB"/>
        </w:rPr>
      </w:pP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11419" w:rsidRPr="00FA0512" w:rsidTr="00711419">
        <w:trPr>
          <w:cantSplit/>
          <w:trHeight w:val="20"/>
          <w:tblHeader/>
        </w:trPr>
        <w:tc>
          <w:tcPr>
            <w:tcW w:w="8505" w:type="dxa"/>
            <w:shd w:val="clear" w:color="auto" w:fill="92D050"/>
            <w:vAlign w:val="center"/>
          </w:tcPr>
          <w:p w:rsidR="00711419" w:rsidRPr="00FA0512" w:rsidRDefault="00650F1B" w:rsidP="00AD5060">
            <w:pPr>
              <w:rPr>
                <w:rFonts w:ascii="Arial" w:hAnsi="Arial" w:cs="Arial"/>
                <w:b/>
                <w:bCs/>
                <w:color w:val="FFFFFF" w:themeColor="background1"/>
                <w:sz w:val="32"/>
                <w:szCs w:val="32"/>
                <w:lang w:val="mk-MK"/>
              </w:rPr>
            </w:pPr>
            <w:r w:rsidRPr="00FA0512">
              <w:rPr>
                <w:rFonts w:ascii="Arial" w:hAnsi="Arial" w:cs="Arial"/>
                <w:b/>
                <w:bCs/>
                <w:color w:val="FFFFFF" w:themeColor="background1"/>
                <w:sz w:val="32"/>
                <w:szCs w:val="32"/>
                <w:lang w:val="mk-MK"/>
              </w:rPr>
              <w:t>Б</w:t>
            </w:r>
          </w:p>
        </w:tc>
      </w:tr>
      <w:tr w:rsidR="00711419" w:rsidRPr="00FA0512" w:rsidTr="00AD5060">
        <w:trPr>
          <w:cantSplit/>
          <w:trHeight w:val="397"/>
        </w:trPr>
        <w:tc>
          <w:tcPr>
            <w:tcW w:w="8505" w:type="dxa"/>
          </w:tcPr>
          <w:p w:rsidR="00711419" w:rsidRPr="00FA0512" w:rsidRDefault="00711419" w:rsidP="00711419">
            <w:pPr>
              <w:rPr>
                <w:rFonts w:ascii="Arial" w:hAnsi="Arial" w:cs="Arial"/>
                <w:u w:val="single"/>
                <w:lang w:val="mk-MK"/>
              </w:rPr>
            </w:pPr>
            <w:r w:rsidRPr="00FA0512">
              <w:rPr>
                <w:rFonts w:ascii="Arial" w:hAnsi="Arial" w:cs="Arial"/>
                <w:u w:val="single"/>
              </w:rPr>
              <w:t>1.</w:t>
            </w:r>
            <w:r w:rsidR="00D47D8D" w:rsidRPr="00FA0512">
              <w:rPr>
                <w:rFonts w:ascii="Arial" w:hAnsi="Arial" w:cs="Arial"/>
                <w:u w:val="single"/>
                <w:lang w:val="mk-MK"/>
              </w:rPr>
              <w:t xml:space="preserve"> За мене е важно да се соочам со ситуациите и проблемите, коишто се вистински предизвик, и да ги решам истите.</w:t>
            </w:r>
          </w:p>
          <w:p w:rsidR="00D47D8D" w:rsidRPr="00FA461C" w:rsidRDefault="003E4870" w:rsidP="00D47D8D">
            <w:pPr>
              <w:jc w:val="right"/>
              <w:rPr>
                <w:rFonts w:ascii="Arial" w:hAnsi="Arial" w:cs="Arial"/>
                <w:i/>
                <w:iCs/>
                <w:sz w:val="18"/>
                <w:szCs w:val="18"/>
                <w:u w:val="single"/>
                <w:lang w:val="mk-MK"/>
              </w:rPr>
            </w:pPr>
            <w:r>
              <w:rPr>
                <w:rFonts w:ascii="Arial" w:eastAsia="Calibri" w:hAnsi="Arial" w:cs="Arial"/>
                <w:i/>
                <w:iCs/>
                <w:noProof/>
                <w:sz w:val="18"/>
                <w:szCs w:val="18"/>
                <w:lang w:val="en-GB"/>
              </w:rPr>
              <w:t>1 ("</w:t>
            </w:r>
            <w:r w:rsidR="00D47D8D" w:rsidRPr="00FA0512">
              <w:rPr>
                <w:rFonts w:ascii="Arial" w:eastAsia="Calibri" w:hAnsi="Arial" w:cs="Arial"/>
                <w:i/>
                <w:iCs/>
                <w:noProof/>
                <w:sz w:val="18"/>
                <w:szCs w:val="18"/>
                <w:lang w:val="mk-MK"/>
              </w:rPr>
              <w:t>Воопшто не се согласувам</w:t>
            </w:r>
            <w:r w:rsidR="00D47D8D" w:rsidRPr="00FA0512">
              <w:rPr>
                <w:rFonts w:ascii="Arial" w:eastAsia="Calibri" w:hAnsi="Arial" w:cs="Arial"/>
                <w:i/>
                <w:iCs/>
                <w:noProof/>
                <w:sz w:val="18"/>
                <w:szCs w:val="18"/>
                <w:lang w:val="en-GB"/>
              </w:rPr>
              <w:t>") to 6 ("</w:t>
            </w:r>
            <w:r>
              <w:rPr>
                <w:rFonts w:ascii="Arial" w:eastAsia="Calibri" w:hAnsi="Arial" w:cs="Arial"/>
                <w:i/>
                <w:iCs/>
                <w:noProof/>
                <w:sz w:val="18"/>
                <w:szCs w:val="18"/>
                <w:lang w:val="mk-MK"/>
              </w:rPr>
              <w:t>Целос</w:t>
            </w:r>
            <w:r w:rsidR="00D47D8D" w:rsidRPr="00FA0512">
              <w:rPr>
                <w:rFonts w:ascii="Arial" w:eastAsia="Calibri" w:hAnsi="Arial" w:cs="Arial"/>
                <w:i/>
                <w:iCs/>
                <w:noProof/>
                <w:sz w:val="18"/>
                <w:szCs w:val="18"/>
                <w:lang w:val="mk-MK"/>
              </w:rPr>
              <w:t>но се согласувам</w:t>
            </w:r>
            <w:r w:rsidR="00D47D8D" w:rsidRPr="00FA0512">
              <w:rPr>
                <w:rFonts w:ascii="Arial" w:eastAsia="Calibri" w:hAnsi="Arial" w:cs="Arial"/>
                <w:i/>
                <w:iCs/>
                <w:noProof/>
                <w:sz w:val="18"/>
                <w:szCs w:val="18"/>
                <w:lang w:val="en-GB"/>
              </w:rPr>
              <w:t>")</w:t>
            </w:r>
          </w:p>
          <w:p w:rsidR="00D47D8D" w:rsidRPr="00FA461C" w:rsidRDefault="00D47D8D" w:rsidP="00D47D8D">
            <w:pPr>
              <w:rPr>
                <w:rFonts w:ascii="Arial" w:hAnsi="Arial" w:cs="Arial"/>
                <w:lang w:val="mk-MK"/>
              </w:rPr>
            </w:pPr>
          </w:p>
          <w:p w:rsidR="00D47D8D" w:rsidRPr="00FA0512" w:rsidRDefault="003E4870" w:rsidP="00D47D8D">
            <w:pPr>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r>
              <w:rPr>
                <w:rFonts w:ascii="Arial" w:hAnsi="Arial" w:cs="Arial"/>
              </w:rPr>
              <w:tab/>
              <w:t xml:space="preserve">дополнителни 4 </w:t>
            </w:r>
            <w:r>
              <w:rPr>
                <w:rFonts w:ascii="Arial" w:hAnsi="Arial" w:cs="Arial"/>
                <w:lang w:val="mk-MK"/>
              </w:rPr>
              <w:t>Поени</w:t>
            </w:r>
            <w:r w:rsidR="00D47D8D" w:rsidRPr="00FA0512">
              <w:rPr>
                <w:rFonts w:ascii="Arial" w:hAnsi="Arial" w:cs="Arial"/>
                <w:lang w:val="mk-MK"/>
              </w:rPr>
              <w:t xml:space="preserve"> </w:t>
            </w:r>
            <w:r>
              <w:rPr>
                <w:rFonts w:ascii="Arial" w:hAnsi="Arial" w:cs="Arial"/>
                <w:sz w:val="16"/>
                <w:szCs w:val="16"/>
              </w:rPr>
              <w:t>(</w:t>
            </w:r>
            <w:r w:rsidR="00D47D8D" w:rsidRPr="00FA0512">
              <w:rPr>
                <w:rFonts w:ascii="Arial" w:hAnsi="Arial" w:cs="Arial"/>
                <w:sz w:val="16"/>
                <w:szCs w:val="16"/>
                <w:lang w:val="mk-MK"/>
              </w:rPr>
              <w:t>само еднаш</w:t>
            </w:r>
            <w:r w:rsidR="00D47D8D" w:rsidRPr="00FA0512">
              <w:rPr>
                <w:rFonts w:ascii="Arial" w:hAnsi="Arial" w:cs="Arial"/>
                <w:sz w:val="16"/>
                <w:szCs w:val="16"/>
              </w:rPr>
              <w:t>)</w:t>
            </w:r>
          </w:p>
          <w:p w:rsidR="00D47D8D" w:rsidRPr="00FA0512" w:rsidRDefault="00D47D8D" w:rsidP="00D47D8D">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tab/>
            </w:r>
            <w:r w:rsidRPr="00FA0512">
              <w:rPr>
                <w:rFonts w:ascii="Arial" w:hAnsi="Arial" w:cs="Arial"/>
              </w:rPr>
              <w:sym w:font="Wingdings 2" w:char="F0A3"/>
            </w:r>
          </w:p>
          <w:p w:rsidR="00711419" w:rsidRPr="00FA0512" w:rsidRDefault="00711419" w:rsidP="00D47D8D">
            <w:pPr>
              <w:rPr>
                <w:rFonts w:ascii="Arial" w:hAnsi="Arial" w:cs="Arial"/>
              </w:rPr>
            </w:pPr>
          </w:p>
        </w:tc>
      </w:tr>
      <w:tr w:rsidR="00711419" w:rsidRPr="00FA0512" w:rsidTr="00AD5060">
        <w:trPr>
          <w:cantSplit/>
          <w:trHeight w:val="397"/>
        </w:trPr>
        <w:tc>
          <w:tcPr>
            <w:tcW w:w="8505" w:type="dxa"/>
          </w:tcPr>
          <w:p w:rsidR="00711419" w:rsidRPr="00FA0512" w:rsidRDefault="00711419" w:rsidP="00AD5060">
            <w:pPr>
              <w:rPr>
                <w:rFonts w:ascii="Arial" w:hAnsi="Arial" w:cs="Arial"/>
                <w:u w:val="single"/>
                <w:lang w:val="mk-MK"/>
              </w:rPr>
            </w:pPr>
            <w:r w:rsidRPr="00FA0512">
              <w:rPr>
                <w:rFonts w:ascii="Arial" w:hAnsi="Arial" w:cs="Arial"/>
                <w:u w:val="single"/>
              </w:rPr>
              <w:t>2..</w:t>
            </w:r>
            <w:r w:rsidR="00D47D8D" w:rsidRPr="00FA0512">
              <w:rPr>
                <w:rFonts w:ascii="Arial" w:hAnsi="Arial" w:cs="Arial"/>
                <w:u w:val="single"/>
                <w:lang w:val="mk-MK"/>
              </w:rPr>
              <w:t xml:space="preserve"> Усовршувањето на предизвици, </w:t>
            </w:r>
            <w:r w:rsidR="003E4870" w:rsidRPr="003E4870">
              <w:rPr>
                <w:rFonts w:ascii="Arial" w:hAnsi="Arial" w:cs="Arial"/>
                <w:u w:val="single"/>
                <w:lang w:val="mk-MK"/>
              </w:rPr>
              <w:t>кои на другите им изгледаат несовладливи</w:t>
            </w:r>
            <w:r w:rsidR="00D47D8D" w:rsidRPr="00FA0512">
              <w:rPr>
                <w:rFonts w:ascii="Arial" w:hAnsi="Arial" w:cs="Arial"/>
                <w:u w:val="single"/>
                <w:lang w:val="mk-MK"/>
              </w:rPr>
              <w:t>, е тоа што ме прави успешен/на во мојата кариера.</w:t>
            </w:r>
          </w:p>
          <w:p w:rsidR="00D47D8D" w:rsidRPr="00FA461C" w:rsidRDefault="00D47D8D" w:rsidP="00D47D8D">
            <w:pPr>
              <w:jc w:val="right"/>
              <w:rPr>
                <w:rFonts w:ascii="Arial" w:hAnsi="Arial" w:cs="Arial"/>
                <w:i/>
                <w:iCs/>
                <w:sz w:val="18"/>
                <w:szCs w:val="18"/>
                <w:u w:val="single"/>
                <w:lang w:val="mk-MK"/>
              </w:rPr>
            </w:pPr>
            <w:r w:rsidRPr="00FA0512">
              <w:rPr>
                <w:rFonts w:ascii="Arial" w:eastAsia="Calibri" w:hAnsi="Arial" w:cs="Arial"/>
                <w:i/>
                <w:iCs/>
                <w:noProof/>
                <w:sz w:val="18"/>
                <w:szCs w:val="18"/>
                <w:lang w:val="en-GB"/>
              </w:rPr>
              <w:t>1 ("</w:t>
            </w:r>
            <w:r w:rsidRPr="00FA0512">
              <w:rPr>
                <w:rFonts w:ascii="Arial" w:eastAsia="Calibri" w:hAnsi="Arial" w:cs="Arial"/>
                <w:i/>
                <w:iCs/>
                <w:noProof/>
                <w:sz w:val="18"/>
                <w:szCs w:val="18"/>
                <w:lang w:val="mk-MK"/>
              </w:rPr>
              <w:t>Воопшто не се согласувам</w:t>
            </w:r>
            <w:r w:rsidRPr="00FA0512">
              <w:rPr>
                <w:rFonts w:ascii="Arial" w:eastAsia="Calibri" w:hAnsi="Arial" w:cs="Arial"/>
                <w:i/>
                <w:iCs/>
                <w:noProof/>
                <w:sz w:val="18"/>
                <w:szCs w:val="18"/>
                <w:lang w:val="en-GB"/>
              </w:rPr>
              <w:t>") to 6 ("</w:t>
            </w:r>
            <w:r w:rsidR="003E4870">
              <w:rPr>
                <w:rFonts w:ascii="Arial" w:eastAsia="Calibri" w:hAnsi="Arial" w:cs="Arial"/>
                <w:i/>
                <w:iCs/>
                <w:noProof/>
                <w:sz w:val="18"/>
                <w:szCs w:val="18"/>
                <w:lang w:val="mk-MK"/>
              </w:rPr>
              <w:t>Целос</w:t>
            </w:r>
            <w:r w:rsidRPr="00FA0512">
              <w:rPr>
                <w:rFonts w:ascii="Arial" w:eastAsia="Calibri" w:hAnsi="Arial" w:cs="Arial"/>
                <w:i/>
                <w:iCs/>
                <w:noProof/>
                <w:sz w:val="18"/>
                <w:szCs w:val="18"/>
                <w:lang w:val="mk-MK"/>
              </w:rPr>
              <w:t>но се согласувам</w:t>
            </w:r>
            <w:r w:rsidRPr="00FA0512">
              <w:rPr>
                <w:rFonts w:ascii="Arial" w:eastAsia="Calibri" w:hAnsi="Arial" w:cs="Arial"/>
                <w:i/>
                <w:iCs/>
                <w:noProof/>
                <w:sz w:val="18"/>
                <w:szCs w:val="18"/>
                <w:lang w:val="en-GB"/>
              </w:rPr>
              <w:t>")</w:t>
            </w:r>
          </w:p>
          <w:p w:rsidR="00D47D8D" w:rsidRPr="00FA461C" w:rsidRDefault="00D47D8D" w:rsidP="00D47D8D">
            <w:pPr>
              <w:rPr>
                <w:rFonts w:ascii="Arial" w:hAnsi="Arial" w:cs="Arial"/>
                <w:lang w:val="mk-MK"/>
              </w:rPr>
            </w:pPr>
          </w:p>
          <w:p w:rsidR="00D47D8D" w:rsidRPr="00FA0512" w:rsidRDefault="00D47D8D" w:rsidP="00D47D8D">
            <w:pPr>
              <w:rPr>
                <w:rFonts w:ascii="Arial" w:hAnsi="Arial" w:cs="Arial"/>
              </w:rPr>
            </w:pPr>
            <w:r w:rsidRPr="00FA0512">
              <w:rPr>
                <w:rFonts w:ascii="Arial" w:hAnsi="Arial" w:cs="Arial"/>
              </w:rPr>
              <w:t>1</w:t>
            </w:r>
            <w:r w:rsidRPr="00FA0512">
              <w:rPr>
                <w:rFonts w:ascii="Arial" w:hAnsi="Arial" w:cs="Arial"/>
              </w:rPr>
              <w:tab/>
              <w:t>2</w:t>
            </w:r>
            <w:r w:rsidRPr="00FA0512">
              <w:rPr>
                <w:rFonts w:ascii="Arial" w:hAnsi="Arial" w:cs="Arial"/>
              </w:rPr>
              <w:tab/>
              <w:t>3</w:t>
            </w:r>
            <w:r w:rsidRPr="00FA0512">
              <w:rPr>
                <w:rFonts w:ascii="Arial" w:hAnsi="Arial" w:cs="Arial"/>
              </w:rPr>
              <w:tab/>
              <w:t>4</w:t>
            </w:r>
            <w:r w:rsidRPr="00FA0512">
              <w:rPr>
                <w:rFonts w:ascii="Arial" w:hAnsi="Arial" w:cs="Arial"/>
              </w:rPr>
              <w:tab/>
              <w:t>5</w:t>
            </w:r>
            <w:r w:rsidRPr="00FA0512">
              <w:rPr>
                <w:rFonts w:ascii="Arial" w:hAnsi="Arial" w:cs="Arial"/>
              </w:rPr>
              <w:tab/>
              <w:t>6</w:t>
            </w:r>
            <w:r w:rsidRPr="00FA0512">
              <w:rPr>
                <w:rFonts w:ascii="Arial" w:hAnsi="Arial" w:cs="Arial"/>
              </w:rPr>
              <w:tab/>
            </w:r>
            <w:r w:rsidR="003E4870">
              <w:rPr>
                <w:rFonts w:ascii="Arial" w:hAnsi="Arial" w:cs="Arial"/>
                <w:lang w:val="mk-MK"/>
              </w:rPr>
              <w:t>дополнителни</w:t>
            </w:r>
            <w:r w:rsidRPr="00FA0512">
              <w:rPr>
                <w:rFonts w:ascii="Arial" w:hAnsi="Arial" w:cs="Arial"/>
              </w:rPr>
              <w:t xml:space="preserve"> 4 </w:t>
            </w:r>
            <w:r w:rsidR="003E4870">
              <w:rPr>
                <w:rFonts w:ascii="Arial" w:hAnsi="Arial" w:cs="Arial"/>
                <w:lang w:val="mk-MK"/>
              </w:rPr>
              <w:t>Поени</w:t>
            </w:r>
            <w:r w:rsidRPr="00FA0512">
              <w:rPr>
                <w:rFonts w:ascii="Arial" w:hAnsi="Arial" w:cs="Arial"/>
                <w:lang w:val="mk-MK"/>
              </w:rPr>
              <w:t xml:space="preserve"> </w:t>
            </w:r>
            <w:r w:rsidR="00192D08" w:rsidRPr="00FA0512">
              <w:rPr>
                <w:rFonts w:ascii="Arial" w:hAnsi="Arial" w:cs="Arial"/>
                <w:sz w:val="16"/>
                <w:szCs w:val="16"/>
              </w:rPr>
              <w:t>(</w:t>
            </w:r>
            <w:r w:rsidR="00192D08" w:rsidRPr="00FA0512">
              <w:rPr>
                <w:rFonts w:ascii="Arial" w:hAnsi="Arial" w:cs="Arial"/>
                <w:sz w:val="16"/>
                <w:szCs w:val="16"/>
                <w:lang w:val="mk-MK"/>
              </w:rPr>
              <w:t>само еднаш</w:t>
            </w:r>
            <w:r w:rsidR="00192D08" w:rsidRPr="00FA0512">
              <w:rPr>
                <w:rFonts w:ascii="Arial" w:hAnsi="Arial" w:cs="Arial"/>
                <w:sz w:val="16"/>
                <w:szCs w:val="16"/>
              </w:rPr>
              <w:t>)</w:t>
            </w:r>
          </w:p>
          <w:p w:rsidR="00D47D8D" w:rsidRPr="00FA0512" w:rsidRDefault="00D47D8D" w:rsidP="00D47D8D">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tab/>
            </w:r>
            <w:r w:rsidRPr="00FA0512">
              <w:rPr>
                <w:rFonts w:ascii="Arial" w:hAnsi="Arial" w:cs="Arial"/>
              </w:rPr>
              <w:sym w:font="Wingdings 2" w:char="F0A3"/>
            </w:r>
          </w:p>
          <w:p w:rsidR="00711419" w:rsidRPr="00FA0512" w:rsidRDefault="00711419" w:rsidP="00D47D8D">
            <w:pPr>
              <w:rPr>
                <w:rFonts w:ascii="Arial" w:hAnsi="Arial" w:cs="Arial"/>
              </w:rPr>
            </w:pPr>
          </w:p>
        </w:tc>
      </w:tr>
      <w:tr w:rsidR="005F0FDB" w:rsidRPr="00FA0512" w:rsidTr="00AD5060">
        <w:trPr>
          <w:cantSplit/>
          <w:trHeight w:val="397"/>
        </w:trPr>
        <w:tc>
          <w:tcPr>
            <w:tcW w:w="8505" w:type="dxa"/>
          </w:tcPr>
          <w:p w:rsidR="005F0FDB" w:rsidRPr="00FA0512" w:rsidRDefault="003E4870" w:rsidP="00AD5060">
            <w:pPr>
              <w:rPr>
                <w:rFonts w:ascii="Arial" w:hAnsi="Arial" w:cs="Arial"/>
                <w:u w:val="single"/>
                <w:lang w:val="mk-MK"/>
              </w:rPr>
            </w:pPr>
            <w:r>
              <w:rPr>
                <w:rFonts w:ascii="Arial" w:hAnsi="Arial" w:cs="Arial"/>
                <w:u w:val="single"/>
                <w:lang w:val="mk-MK"/>
              </w:rPr>
              <w:t>Вкупни</w:t>
            </w:r>
            <w:r w:rsidR="00D47D8D" w:rsidRPr="00FA0512">
              <w:rPr>
                <w:rFonts w:ascii="Arial" w:hAnsi="Arial" w:cs="Arial"/>
                <w:u w:val="single"/>
                <w:lang w:val="mk-MK"/>
              </w:rPr>
              <w:t xml:space="preserve"> поени:</w:t>
            </w:r>
          </w:p>
        </w:tc>
      </w:tr>
    </w:tbl>
    <w:p w:rsidR="00B82F14" w:rsidRPr="00FA0512" w:rsidRDefault="00B82F14" w:rsidP="00BB7A41">
      <w:pPr>
        <w:spacing w:line="254" w:lineRule="auto"/>
        <w:rPr>
          <w:rFonts w:ascii="Arial" w:eastAsia="Calibri" w:hAnsi="Arial" w:cs="Arial"/>
          <w:lang w:val="mk-MK"/>
        </w:rPr>
      </w:pPr>
    </w:p>
    <w:p w:rsidR="00D47D8D" w:rsidRPr="00FA0512" w:rsidRDefault="00D47D8D" w:rsidP="00BB7A41">
      <w:pPr>
        <w:spacing w:line="254" w:lineRule="auto"/>
        <w:rPr>
          <w:rFonts w:ascii="Arial" w:eastAsia="Calibri" w:hAnsi="Arial" w:cs="Arial"/>
          <w:lang w:val="mk-MK"/>
        </w:rPr>
      </w:pPr>
    </w:p>
    <w:p w:rsidR="00D47D8D" w:rsidRPr="00FA0512" w:rsidRDefault="00D47D8D" w:rsidP="00BB7A41">
      <w:pPr>
        <w:spacing w:line="254" w:lineRule="auto"/>
        <w:rPr>
          <w:rFonts w:ascii="Arial" w:eastAsia="Calibri" w:hAnsi="Arial" w:cs="Arial"/>
          <w:lang w:val="mk-MK"/>
        </w:rPr>
      </w:pPr>
    </w:p>
    <w:p w:rsidR="00D47D8D" w:rsidRPr="00FA0512" w:rsidRDefault="00D47D8D" w:rsidP="00BB7A41">
      <w:pPr>
        <w:spacing w:line="254" w:lineRule="auto"/>
        <w:rPr>
          <w:rFonts w:ascii="Arial" w:eastAsia="Calibri" w:hAnsi="Arial" w:cs="Arial"/>
          <w:lang w:val="mk-MK"/>
        </w:rPr>
      </w:pPr>
    </w:p>
    <w:p w:rsidR="00D47D8D" w:rsidRPr="00FA0512" w:rsidRDefault="00D47D8D" w:rsidP="00BB7A41">
      <w:pPr>
        <w:spacing w:line="254" w:lineRule="auto"/>
        <w:rPr>
          <w:rFonts w:ascii="Arial" w:eastAsia="Calibri" w:hAnsi="Arial" w:cs="Arial"/>
          <w:lang w:val="mk-MK"/>
        </w:rPr>
      </w:pP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11419" w:rsidRPr="00FA0512" w:rsidTr="00711419">
        <w:trPr>
          <w:cantSplit/>
          <w:trHeight w:val="20"/>
          <w:tblHeader/>
        </w:trPr>
        <w:tc>
          <w:tcPr>
            <w:tcW w:w="8505" w:type="dxa"/>
            <w:shd w:val="clear" w:color="auto" w:fill="00ADDD"/>
            <w:vAlign w:val="center"/>
          </w:tcPr>
          <w:p w:rsidR="00711419" w:rsidRPr="00FA0512" w:rsidRDefault="00650F1B" w:rsidP="00AD5060">
            <w:pPr>
              <w:rPr>
                <w:rFonts w:ascii="Arial" w:hAnsi="Arial" w:cs="Arial"/>
                <w:b/>
                <w:bCs/>
                <w:color w:val="FFFFFF" w:themeColor="background1"/>
                <w:sz w:val="32"/>
                <w:szCs w:val="32"/>
                <w:lang w:val="mk-MK"/>
              </w:rPr>
            </w:pPr>
            <w:r w:rsidRPr="00FA0512">
              <w:rPr>
                <w:rFonts w:ascii="Arial" w:hAnsi="Arial" w:cs="Arial"/>
                <w:b/>
                <w:bCs/>
                <w:color w:val="FFFFFF" w:themeColor="background1"/>
                <w:sz w:val="32"/>
                <w:szCs w:val="32"/>
                <w:lang w:val="mk-MK"/>
              </w:rPr>
              <w:t>В</w:t>
            </w:r>
          </w:p>
        </w:tc>
      </w:tr>
      <w:tr w:rsidR="00711419" w:rsidRPr="00FA0512" w:rsidTr="00AD5060">
        <w:trPr>
          <w:cantSplit/>
          <w:trHeight w:val="397"/>
        </w:trPr>
        <w:tc>
          <w:tcPr>
            <w:tcW w:w="8505" w:type="dxa"/>
          </w:tcPr>
          <w:p w:rsidR="00711419" w:rsidRPr="00FA0512" w:rsidRDefault="00711419" w:rsidP="00711419">
            <w:pPr>
              <w:rPr>
                <w:rFonts w:ascii="Arial" w:hAnsi="Arial" w:cs="Arial"/>
                <w:u w:val="single"/>
                <w:lang w:val="mk-MK"/>
              </w:rPr>
            </w:pPr>
            <w:r w:rsidRPr="00FA0512">
              <w:rPr>
                <w:rFonts w:ascii="Arial" w:hAnsi="Arial" w:cs="Arial"/>
                <w:u w:val="single"/>
              </w:rPr>
              <w:t>1.</w:t>
            </w:r>
            <w:r w:rsidR="00D47D8D" w:rsidRPr="00FA0512">
              <w:rPr>
                <w:rFonts w:ascii="Arial" w:hAnsi="Arial" w:cs="Arial"/>
                <w:u w:val="single"/>
                <w:lang w:val="mk-MK"/>
              </w:rPr>
              <w:t xml:space="preserve"> </w:t>
            </w:r>
            <w:r w:rsidR="00650F1B" w:rsidRPr="00FA0512">
              <w:rPr>
                <w:rFonts w:ascii="Arial" w:hAnsi="Arial" w:cs="Arial"/>
                <w:u w:val="single"/>
                <w:lang w:val="mk-MK"/>
              </w:rPr>
              <w:t>Успешен/на сум само ако можам да направам промени во општеството/човештвото/светот, преку мојата работа.</w:t>
            </w:r>
          </w:p>
          <w:p w:rsidR="00650F1B" w:rsidRPr="00FA461C" w:rsidRDefault="00650F1B" w:rsidP="00650F1B">
            <w:pPr>
              <w:jc w:val="right"/>
              <w:rPr>
                <w:rFonts w:ascii="Arial" w:hAnsi="Arial" w:cs="Arial"/>
                <w:i/>
                <w:iCs/>
                <w:sz w:val="18"/>
                <w:szCs w:val="18"/>
                <w:u w:val="single"/>
                <w:lang w:val="mk-MK"/>
              </w:rPr>
            </w:pPr>
            <w:r w:rsidRPr="00FA0512">
              <w:rPr>
                <w:rFonts w:ascii="Arial" w:eastAsia="Calibri" w:hAnsi="Arial" w:cs="Arial"/>
                <w:i/>
                <w:iCs/>
                <w:noProof/>
                <w:sz w:val="18"/>
                <w:szCs w:val="18"/>
                <w:lang w:val="en-GB"/>
              </w:rPr>
              <w:t>1 ("</w:t>
            </w:r>
            <w:r w:rsidRPr="00FA0512">
              <w:rPr>
                <w:rFonts w:ascii="Arial" w:eastAsia="Calibri" w:hAnsi="Arial" w:cs="Arial"/>
                <w:i/>
                <w:iCs/>
                <w:noProof/>
                <w:sz w:val="18"/>
                <w:szCs w:val="18"/>
                <w:lang w:val="mk-MK"/>
              </w:rPr>
              <w:t>Воопшто не се согласувам</w:t>
            </w:r>
            <w:r w:rsidRPr="00FA0512">
              <w:rPr>
                <w:rFonts w:ascii="Arial" w:eastAsia="Calibri" w:hAnsi="Arial" w:cs="Arial"/>
                <w:i/>
                <w:iCs/>
                <w:noProof/>
                <w:sz w:val="18"/>
                <w:szCs w:val="18"/>
                <w:lang w:val="en-GB"/>
              </w:rPr>
              <w:t>") to 6 ("</w:t>
            </w:r>
            <w:r w:rsidR="003E4870">
              <w:rPr>
                <w:rFonts w:ascii="Arial" w:eastAsia="Calibri" w:hAnsi="Arial" w:cs="Arial"/>
                <w:i/>
                <w:iCs/>
                <w:noProof/>
                <w:sz w:val="18"/>
                <w:szCs w:val="18"/>
                <w:lang w:val="mk-MK"/>
              </w:rPr>
              <w:t>Целос</w:t>
            </w:r>
            <w:r w:rsidRPr="00FA0512">
              <w:rPr>
                <w:rFonts w:ascii="Arial" w:eastAsia="Calibri" w:hAnsi="Arial" w:cs="Arial"/>
                <w:i/>
                <w:iCs/>
                <w:noProof/>
                <w:sz w:val="18"/>
                <w:szCs w:val="18"/>
                <w:lang w:val="mk-MK"/>
              </w:rPr>
              <w:t>но се согласувам</w:t>
            </w:r>
            <w:r w:rsidRPr="00FA0512">
              <w:rPr>
                <w:rFonts w:ascii="Arial" w:eastAsia="Calibri" w:hAnsi="Arial" w:cs="Arial"/>
                <w:i/>
                <w:iCs/>
                <w:noProof/>
                <w:sz w:val="18"/>
                <w:szCs w:val="18"/>
                <w:lang w:val="en-GB"/>
              </w:rPr>
              <w:t>")</w:t>
            </w:r>
          </w:p>
          <w:p w:rsidR="00650F1B" w:rsidRPr="00FA461C" w:rsidRDefault="00650F1B" w:rsidP="00650F1B">
            <w:pPr>
              <w:rPr>
                <w:rFonts w:ascii="Arial" w:hAnsi="Arial" w:cs="Arial"/>
                <w:lang w:val="mk-MK"/>
              </w:rPr>
            </w:pPr>
          </w:p>
          <w:p w:rsidR="00650F1B" w:rsidRPr="00FA0512" w:rsidRDefault="00650F1B" w:rsidP="00650F1B">
            <w:pPr>
              <w:rPr>
                <w:rFonts w:ascii="Arial" w:hAnsi="Arial" w:cs="Arial"/>
              </w:rPr>
            </w:pPr>
            <w:r w:rsidRPr="00FA0512">
              <w:rPr>
                <w:rFonts w:ascii="Arial" w:hAnsi="Arial" w:cs="Arial"/>
              </w:rPr>
              <w:t>1</w:t>
            </w:r>
            <w:r w:rsidRPr="00FA0512">
              <w:rPr>
                <w:rFonts w:ascii="Arial" w:hAnsi="Arial" w:cs="Arial"/>
              </w:rPr>
              <w:tab/>
              <w:t>2</w:t>
            </w:r>
            <w:r w:rsidRPr="00FA0512">
              <w:rPr>
                <w:rFonts w:ascii="Arial" w:hAnsi="Arial" w:cs="Arial"/>
              </w:rPr>
              <w:tab/>
              <w:t>3</w:t>
            </w:r>
            <w:r w:rsidRPr="00FA0512">
              <w:rPr>
                <w:rFonts w:ascii="Arial" w:hAnsi="Arial" w:cs="Arial"/>
              </w:rPr>
              <w:tab/>
              <w:t>4</w:t>
            </w:r>
            <w:r w:rsidRPr="00FA0512">
              <w:rPr>
                <w:rFonts w:ascii="Arial" w:hAnsi="Arial" w:cs="Arial"/>
              </w:rPr>
              <w:tab/>
              <w:t>5</w:t>
            </w:r>
            <w:r w:rsidRPr="00FA0512">
              <w:rPr>
                <w:rFonts w:ascii="Arial" w:hAnsi="Arial" w:cs="Arial"/>
              </w:rPr>
              <w:tab/>
              <w:t>6</w:t>
            </w:r>
            <w:r w:rsidRPr="00FA0512">
              <w:rPr>
                <w:rFonts w:ascii="Arial" w:hAnsi="Arial" w:cs="Arial"/>
              </w:rPr>
              <w:tab/>
            </w:r>
            <w:r w:rsidR="003E4870">
              <w:rPr>
                <w:rFonts w:ascii="Arial" w:hAnsi="Arial" w:cs="Arial"/>
                <w:lang w:val="mk-MK"/>
              </w:rPr>
              <w:t>дополнителни</w:t>
            </w:r>
            <w:r w:rsidRPr="00FA0512">
              <w:rPr>
                <w:rFonts w:ascii="Arial" w:hAnsi="Arial" w:cs="Arial"/>
              </w:rPr>
              <w:t xml:space="preserve"> 4 </w:t>
            </w:r>
            <w:r w:rsidR="003E4870">
              <w:rPr>
                <w:rFonts w:ascii="Arial" w:hAnsi="Arial" w:cs="Arial"/>
                <w:lang w:val="mk-MK"/>
              </w:rPr>
              <w:t>Поени</w:t>
            </w:r>
            <w:r w:rsidRPr="00FA0512">
              <w:rPr>
                <w:rFonts w:ascii="Arial" w:hAnsi="Arial" w:cs="Arial"/>
              </w:rPr>
              <w:t xml:space="preserve"> </w:t>
            </w:r>
            <w:r w:rsidR="00192D08" w:rsidRPr="00FA0512">
              <w:rPr>
                <w:rFonts w:ascii="Arial" w:hAnsi="Arial" w:cs="Arial"/>
                <w:sz w:val="16"/>
                <w:szCs w:val="16"/>
              </w:rPr>
              <w:t>(</w:t>
            </w:r>
            <w:r w:rsidR="00192D08" w:rsidRPr="00FA0512">
              <w:rPr>
                <w:rFonts w:ascii="Arial" w:hAnsi="Arial" w:cs="Arial"/>
                <w:sz w:val="16"/>
                <w:szCs w:val="16"/>
                <w:lang w:val="mk-MK"/>
              </w:rPr>
              <w:t>само еднаш</w:t>
            </w:r>
            <w:r w:rsidR="00192D08" w:rsidRPr="00FA0512">
              <w:rPr>
                <w:rFonts w:ascii="Arial" w:hAnsi="Arial" w:cs="Arial"/>
                <w:sz w:val="16"/>
                <w:szCs w:val="16"/>
              </w:rPr>
              <w:t>)</w:t>
            </w:r>
          </w:p>
          <w:p w:rsidR="00650F1B" w:rsidRPr="00FA0512" w:rsidRDefault="00650F1B" w:rsidP="00650F1B">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tab/>
            </w:r>
            <w:r w:rsidRPr="00FA0512">
              <w:rPr>
                <w:rFonts w:ascii="Arial" w:hAnsi="Arial" w:cs="Arial"/>
              </w:rPr>
              <w:sym w:font="Wingdings 2" w:char="F0A3"/>
            </w:r>
          </w:p>
          <w:p w:rsidR="00711419" w:rsidRPr="00FA0512" w:rsidRDefault="00711419" w:rsidP="00650F1B">
            <w:pPr>
              <w:rPr>
                <w:rFonts w:ascii="Arial" w:hAnsi="Arial" w:cs="Arial"/>
              </w:rPr>
            </w:pPr>
          </w:p>
        </w:tc>
      </w:tr>
      <w:tr w:rsidR="00711419" w:rsidRPr="00FA0512" w:rsidTr="00AD5060">
        <w:trPr>
          <w:cantSplit/>
          <w:trHeight w:val="397"/>
        </w:trPr>
        <w:tc>
          <w:tcPr>
            <w:tcW w:w="8505" w:type="dxa"/>
          </w:tcPr>
          <w:p w:rsidR="00711419" w:rsidRPr="00FA0512" w:rsidRDefault="00192D08" w:rsidP="00AD5060">
            <w:pPr>
              <w:rPr>
                <w:rFonts w:ascii="Arial" w:hAnsi="Arial" w:cs="Arial"/>
                <w:u w:val="single"/>
                <w:lang w:val="mk-MK"/>
              </w:rPr>
            </w:pPr>
            <w:r>
              <w:rPr>
                <w:rFonts w:ascii="Arial" w:hAnsi="Arial" w:cs="Arial"/>
                <w:u w:val="single"/>
              </w:rPr>
              <w:t xml:space="preserve">2. </w:t>
            </w:r>
            <w:r w:rsidR="00650F1B" w:rsidRPr="00FA0512">
              <w:rPr>
                <w:rFonts w:ascii="Arial" w:hAnsi="Arial" w:cs="Arial"/>
                <w:u w:val="single"/>
                <w:lang w:val="mk-MK"/>
              </w:rPr>
              <w:t>Сакам професија каде</w:t>
            </w:r>
            <w:r>
              <w:rPr>
                <w:rFonts w:ascii="Arial" w:hAnsi="Arial" w:cs="Arial"/>
                <w:u w:val="single"/>
                <w:lang w:val="mk-MK"/>
              </w:rPr>
              <w:t xml:space="preserve"> </w:t>
            </w:r>
            <w:r w:rsidR="00650F1B" w:rsidRPr="00FA0512">
              <w:rPr>
                <w:rFonts w:ascii="Arial" w:hAnsi="Arial" w:cs="Arial"/>
                <w:u w:val="single"/>
                <w:lang w:val="mk-MK"/>
              </w:rPr>
              <w:t xml:space="preserve">што можам да дадам </w:t>
            </w:r>
            <w:r>
              <w:rPr>
                <w:rFonts w:ascii="Arial" w:hAnsi="Arial" w:cs="Arial"/>
                <w:u w:val="single"/>
                <w:lang w:val="mk-MK"/>
              </w:rPr>
              <w:t>вистински</w:t>
            </w:r>
            <w:r w:rsidR="00650F1B" w:rsidRPr="00FA0512">
              <w:rPr>
                <w:rFonts w:ascii="Arial" w:hAnsi="Arial" w:cs="Arial"/>
                <w:u w:val="single"/>
                <w:lang w:val="mk-MK"/>
              </w:rPr>
              <w:t xml:space="preserve"> </w:t>
            </w:r>
            <w:r>
              <w:rPr>
                <w:rFonts w:ascii="Arial" w:hAnsi="Arial" w:cs="Arial"/>
                <w:u w:val="single"/>
                <w:lang w:val="mk-MK"/>
              </w:rPr>
              <w:t>придонес за</w:t>
            </w:r>
            <w:r w:rsidR="00650F1B" w:rsidRPr="00FA0512">
              <w:rPr>
                <w:rFonts w:ascii="Arial" w:hAnsi="Arial" w:cs="Arial"/>
                <w:u w:val="single"/>
                <w:lang w:val="mk-MK"/>
              </w:rPr>
              <w:t xml:space="preserve"> општеството/човештвото/светот.</w:t>
            </w:r>
          </w:p>
          <w:p w:rsidR="00650F1B" w:rsidRPr="00FA461C" w:rsidRDefault="00192D08" w:rsidP="00650F1B">
            <w:pPr>
              <w:jc w:val="right"/>
              <w:rPr>
                <w:rFonts w:ascii="Arial" w:hAnsi="Arial" w:cs="Arial"/>
                <w:i/>
                <w:iCs/>
                <w:sz w:val="18"/>
                <w:szCs w:val="18"/>
                <w:u w:val="single"/>
                <w:lang w:val="mk-MK"/>
              </w:rPr>
            </w:pPr>
            <w:r>
              <w:rPr>
                <w:rFonts w:ascii="Arial" w:eastAsia="Calibri" w:hAnsi="Arial" w:cs="Arial"/>
                <w:i/>
                <w:iCs/>
                <w:noProof/>
                <w:sz w:val="18"/>
                <w:szCs w:val="18"/>
                <w:lang w:val="en-GB"/>
              </w:rPr>
              <w:t>1 ("</w:t>
            </w:r>
            <w:r w:rsidR="00650F1B" w:rsidRPr="00FA0512">
              <w:rPr>
                <w:rFonts w:ascii="Arial" w:eastAsia="Calibri" w:hAnsi="Arial" w:cs="Arial"/>
                <w:i/>
                <w:iCs/>
                <w:noProof/>
                <w:sz w:val="18"/>
                <w:szCs w:val="18"/>
                <w:lang w:val="mk-MK"/>
              </w:rPr>
              <w:t>Воопшто не се согласувам</w:t>
            </w:r>
            <w:r w:rsidR="00650F1B" w:rsidRPr="00FA0512">
              <w:rPr>
                <w:rFonts w:ascii="Arial" w:eastAsia="Calibri" w:hAnsi="Arial" w:cs="Arial"/>
                <w:i/>
                <w:iCs/>
                <w:noProof/>
                <w:sz w:val="18"/>
                <w:szCs w:val="18"/>
                <w:lang w:val="en-GB"/>
              </w:rPr>
              <w:t>") to 6 ("</w:t>
            </w:r>
            <w:r w:rsidR="00650F1B" w:rsidRPr="00FA0512">
              <w:rPr>
                <w:rFonts w:ascii="Arial" w:eastAsia="Calibri" w:hAnsi="Arial" w:cs="Arial"/>
                <w:i/>
                <w:iCs/>
                <w:noProof/>
                <w:sz w:val="18"/>
                <w:szCs w:val="18"/>
                <w:lang w:val="mk-MK"/>
              </w:rPr>
              <w:t>Цело</w:t>
            </w:r>
            <w:r>
              <w:rPr>
                <w:rFonts w:ascii="Arial" w:eastAsia="Calibri" w:hAnsi="Arial" w:cs="Arial"/>
                <w:i/>
                <w:iCs/>
                <w:noProof/>
                <w:sz w:val="18"/>
                <w:szCs w:val="18"/>
                <w:lang w:val="mk-MK"/>
              </w:rPr>
              <w:t>сн</w:t>
            </w:r>
            <w:r w:rsidR="00650F1B" w:rsidRPr="00FA0512">
              <w:rPr>
                <w:rFonts w:ascii="Arial" w:eastAsia="Calibri" w:hAnsi="Arial" w:cs="Arial"/>
                <w:i/>
                <w:iCs/>
                <w:noProof/>
                <w:sz w:val="18"/>
                <w:szCs w:val="18"/>
                <w:lang w:val="mk-MK"/>
              </w:rPr>
              <w:t>о се согласувам</w:t>
            </w:r>
            <w:r w:rsidR="00650F1B" w:rsidRPr="00FA0512">
              <w:rPr>
                <w:rFonts w:ascii="Arial" w:eastAsia="Calibri" w:hAnsi="Arial" w:cs="Arial"/>
                <w:i/>
                <w:iCs/>
                <w:noProof/>
                <w:sz w:val="18"/>
                <w:szCs w:val="18"/>
                <w:lang w:val="en-GB"/>
              </w:rPr>
              <w:t>")</w:t>
            </w:r>
          </w:p>
          <w:p w:rsidR="00650F1B" w:rsidRPr="00FA461C" w:rsidRDefault="00650F1B" w:rsidP="00650F1B">
            <w:pPr>
              <w:rPr>
                <w:rFonts w:ascii="Arial" w:hAnsi="Arial" w:cs="Arial"/>
                <w:lang w:val="mk-MK"/>
              </w:rPr>
            </w:pPr>
          </w:p>
          <w:p w:rsidR="00650F1B" w:rsidRPr="00FA0512" w:rsidRDefault="00192D08" w:rsidP="00650F1B">
            <w:pPr>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r>
              <w:rPr>
                <w:rFonts w:ascii="Arial" w:hAnsi="Arial" w:cs="Arial"/>
              </w:rPr>
              <w:tab/>
              <w:t>дополнителни</w:t>
            </w:r>
            <w:r w:rsidR="00650F1B" w:rsidRPr="00FA0512">
              <w:rPr>
                <w:rFonts w:ascii="Arial" w:hAnsi="Arial" w:cs="Arial"/>
              </w:rPr>
              <w:t xml:space="preserve"> 4 </w:t>
            </w:r>
            <w:r>
              <w:rPr>
                <w:rFonts w:ascii="Arial" w:hAnsi="Arial" w:cs="Arial"/>
                <w:lang w:val="mk-MK"/>
              </w:rPr>
              <w:t>Поени</w:t>
            </w:r>
            <w:r w:rsidR="00650F1B" w:rsidRPr="00FA0512">
              <w:rPr>
                <w:rFonts w:ascii="Arial" w:hAnsi="Arial" w:cs="Arial"/>
              </w:rPr>
              <w:t xml:space="preserve"> </w:t>
            </w:r>
            <w:r w:rsidRPr="00FA0512">
              <w:rPr>
                <w:rFonts w:ascii="Arial" w:hAnsi="Arial" w:cs="Arial"/>
                <w:sz w:val="16"/>
                <w:szCs w:val="16"/>
              </w:rPr>
              <w:t>(</w:t>
            </w:r>
            <w:r w:rsidRPr="00FA0512">
              <w:rPr>
                <w:rFonts w:ascii="Arial" w:hAnsi="Arial" w:cs="Arial"/>
                <w:sz w:val="16"/>
                <w:szCs w:val="16"/>
                <w:lang w:val="mk-MK"/>
              </w:rPr>
              <w:t>само еднаш</w:t>
            </w:r>
            <w:r w:rsidRPr="00FA0512">
              <w:rPr>
                <w:rFonts w:ascii="Arial" w:hAnsi="Arial" w:cs="Arial"/>
                <w:sz w:val="16"/>
                <w:szCs w:val="16"/>
              </w:rPr>
              <w:t>)</w:t>
            </w:r>
          </w:p>
          <w:p w:rsidR="00650F1B" w:rsidRPr="00FA0512" w:rsidRDefault="00650F1B" w:rsidP="00650F1B">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tab/>
            </w:r>
            <w:r w:rsidRPr="00FA0512">
              <w:rPr>
                <w:rFonts w:ascii="Arial" w:hAnsi="Arial" w:cs="Arial"/>
              </w:rPr>
              <w:sym w:font="Wingdings 2" w:char="F0A3"/>
            </w:r>
          </w:p>
          <w:p w:rsidR="00711419" w:rsidRPr="00FA0512" w:rsidRDefault="00711419" w:rsidP="00650F1B">
            <w:pPr>
              <w:rPr>
                <w:rFonts w:ascii="Arial" w:hAnsi="Arial" w:cs="Arial"/>
              </w:rPr>
            </w:pPr>
          </w:p>
        </w:tc>
      </w:tr>
      <w:tr w:rsidR="005F0FDB" w:rsidRPr="00FA0512" w:rsidTr="00AD5060">
        <w:trPr>
          <w:cantSplit/>
          <w:trHeight w:val="397"/>
        </w:trPr>
        <w:tc>
          <w:tcPr>
            <w:tcW w:w="8505" w:type="dxa"/>
          </w:tcPr>
          <w:p w:rsidR="005F0FDB" w:rsidRPr="00FA0512" w:rsidRDefault="003E4870" w:rsidP="00AD5060">
            <w:pPr>
              <w:rPr>
                <w:rFonts w:ascii="Arial" w:hAnsi="Arial" w:cs="Arial"/>
                <w:u w:val="single"/>
                <w:lang w:val="mk-MK"/>
              </w:rPr>
            </w:pPr>
            <w:r>
              <w:rPr>
                <w:rFonts w:ascii="Arial" w:hAnsi="Arial" w:cs="Arial"/>
                <w:u w:val="single"/>
                <w:lang w:val="mk-MK"/>
              </w:rPr>
              <w:lastRenderedPageBreak/>
              <w:t>Вкупни</w:t>
            </w:r>
            <w:r w:rsidR="00650F1B" w:rsidRPr="00FA0512">
              <w:rPr>
                <w:rFonts w:ascii="Arial" w:hAnsi="Arial" w:cs="Arial"/>
                <w:u w:val="single"/>
                <w:lang w:val="mk-MK"/>
              </w:rPr>
              <w:t xml:space="preserve"> поени:</w:t>
            </w:r>
          </w:p>
        </w:tc>
      </w:tr>
    </w:tbl>
    <w:p w:rsidR="00711419" w:rsidRPr="00FA0512" w:rsidRDefault="00711419" w:rsidP="00BB7A41">
      <w:pPr>
        <w:spacing w:line="254" w:lineRule="auto"/>
        <w:rPr>
          <w:rFonts w:ascii="Arial" w:eastAsia="Calibri" w:hAnsi="Arial" w:cs="Arial"/>
          <w:lang w:val="en-GB"/>
        </w:rPr>
      </w:pP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800297" w:rsidRPr="00FA0512" w:rsidTr="00800297">
        <w:trPr>
          <w:cantSplit/>
          <w:trHeight w:val="20"/>
          <w:tblHeader/>
        </w:trPr>
        <w:tc>
          <w:tcPr>
            <w:tcW w:w="8505" w:type="dxa"/>
            <w:shd w:val="clear" w:color="auto" w:fill="FF0000"/>
            <w:vAlign w:val="center"/>
          </w:tcPr>
          <w:p w:rsidR="00800297" w:rsidRPr="00FA0512" w:rsidRDefault="00650F1B" w:rsidP="00AD5060">
            <w:pPr>
              <w:rPr>
                <w:rFonts w:ascii="Arial" w:hAnsi="Arial" w:cs="Arial"/>
                <w:b/>
                <w:bCs/>
                <w:color w:val="FFFFFF" w:themeColor="background1"/>
                <w:sz w:val="32"/>
                <w:szCs w:val="32"/>
                <w:lang w:val="mk-MK"/>
              </w:rPr>
            </w:pPr>
            <w:r w:rsidRPr="00FA0512">
              <w:rPr>
                <w:rFonts w:ascii="Arial" w:hAnsi="Arial" w:cs="Arial"/>
                <w:b/>
                <w:bCs/>
                <w:color w:val="FFFFFF" w:themeColor="background1"/>
                <w:sz w:val="32"/>
                <w:szCs w:val="32"/>
                <w:lang w:val="mk-MK"/>
              </w:rPr>
              <w:t>Г</w:t>
            </w:r>
          </w:p>
        </w:tc>
      </w:tr>
      <w:tr w:rsidR="00800297" w:rsidRPr="00FA0512" w:rsidTr="00AD5060">
        <w:trPr>
          <w:cantSplit/>
          <w:trHeight w:val="397"/>
        </w:trPr>
        <w:tc>
          <w:tcPr>
            <w:tcW w:w="8505" w:type="dxa"/>
          </w:tcPr>
          <w:p w:rsidR="00800297" w:rsidRPr="00FA0512" w:rsidRDefault="00800297" w:rsidP="00AD5060">
            <w:pPr>
              <w:rPr>
                <w:rFonts w:ascii="Arial" w:hAnsi="Arial" w:cs="Arial"/>
                <w:u w:val="single"/>
                <w:lang w:val="mk-MK"/>
              </w:rPr>
            </w:pPr>
            <w:r w:rsidRPr="00FA0512">
              <w:rPr>
                <w:rFonts w:ascii="Arial" w:hAnsi="Arial" w:cs="Arial"/>
                <w:u w:val="single"/>
              </w:rPr>
              <w:t>1.</w:t>
            </w:r>
            <w:r w:rsidR="00650F1B" w:rsidRPr="00FA0512">
              <w:rPr>
                <w:rFonts w:ascii="Arial" w:hAnsi="Arial" w:cs="Arial"/>
                <w:u w:val="single"/>
                <w:lang w:val="mk-MK"/>
              </w:rPr>
              <w:t xml:space="preserve"> Секогаш барам нови идеи, свежа инспирација и исклучителни луѓе за нови проекти, коишто имаат потенцијал да се развијат во поголеми.</w:t>
            </w:r>
          </w:p>
          <w:p w:rsidR="00650F1B" w:rsidRPr="00FA461C" w:rsidRDefault="00650F1B" w:rsidP="00650F1B">
            <w:pPr>
              <w:jc w:val="right"/>
              <w:rPr>
                <w:rFonts w:ascii="Arial" w:hAnsi="Arial" w:cs="Arial"/>
                <w:i/>
                <w:iCs/>
                <w:sz w:val="18"/>
                <w:szCs w:val="18"/>
                <w:u w:val="single"/>
                <w:lang w:val="mk-MK"/>
              </w:rPr>
            </w:pPr>
            <w:r w:rsidRPr="00FA0512">
              <w:rPr>
                <w:rFonts w:ascii="Arial" w:eastAsia="Calibri" w:hAnsi="Arial" w:cs="Arial"/>
                <w:i/>
                <w:iCs/>
                <w:noProof/>
                <w:sz w:val="18"/>
                <w:szCs w:val="18"/>
                <w:lang w:val="en-GB"/>
              </w:rPr>
              <w:t>1 ("</w:t>
            </w:r>
            <w:r w:rsidRPr="00FA0512">
              <w:rPr>
                <w:rFonts w:ascii="Arial" w:eastAsia="Calibri" w:hAnsi="Arial" w:cs="Arial"/>
                <w:i/>
                <w:iCs/>
                <w:noProof/>
                <w:sz w:val="18"/>
                <w:szCs w:val="18"/>
                <w:lang w:val="mk-MK"/>
              </w:rPr>
              <w:t>Воопшто не се согласувам</w:t>
            </w:r>
            <w:r w:rsidRPr="00FA0512">
              <w:rPr>
                <w:rFonts w:ascii="Arial" w:eastAsia="Calibri" w:hAnsi="Arial" w:cs="Arial"/>
                <w:i/>
                <w:iCs/>
                <w:noProof/>
                <w:sz w:val="18"/>
                <w:szCs w:val="18"/>
                <w:lang w:val="en-GB"/>
              </w:rPr>
              <w:t>") to 6 ("</w:t>
            </w:r>
            <w:r w:rsidR="00192D08">
              <w:rPr>
                <w:rFonts w:ascii="Arial" w:eastAsia="Calibri" w:hAnsi="Arial" w:cs="Arial"/>
                <w:i/>
                <w:iCs/>
                <w:noProof/>
                <w:sz w:val="18"/>
                <w:szCs w:val="18"/>
                <w:lang w:val="mk-MK"/>
              </w:rPr>
              <w:t>Целос</w:t>
            </w:r>
            <w:r w:rsidRPr="00FA0512">
              <w:rPr>
                <w:rFonts w:ascii="Arial" w:eastAsia="Calibri" w:hAnsi="Arial" w:cs="Arial"/>
                <w:i/>
                <w:iCs/>
                <w:noProof/>
                <w:sz w:val="18"/>
                <w:szCs w:val="18"/>
                <w:lang w:val="mk-MK"/>
              </w:rPr>
              <w:t>но се согласувам</w:t>
            </w:r>
            <w:r w:rsidRPr="00FA0512">
              <w:rPr>
                <w:rFonts w:ascii="Arial" w:eastAsia="Calibri" w:hAnsi="Arial" w:cs="Arial"/>
                <w:i/>
                <w:iCs/>
                <w:noProof/>
                <w:sz w:val="18"/>
                <w:szCs w:val="18"/>
                <w:lang w:val="en-GB"/>
              </w:rPr>
              <w:t>")</w:t>
            </w:r>
          </w:p>
          <w:p w:rsidR="00650F1B" w:rsidRPr="00FA461C" w:rsidRDefault="00650F1B" w:rsidP="00650F1B">
            <w:pPr>
              <w:rPr>
                <w:rFonts w:ascii="Arial" w:hAnsi="Arial" w:cs="Arial"/>
                <w:lang w:val="mk-MK"/>
              </w:rPr>
            </w:pPr>
          </w:p>
          <w:p w:rsidR="00650F1B" w:rsidRPr="00FA0512" w:rsidRDefault="00192D08" w:rsidP="00650F1B">
            <w:pPr>
              <w:rPr>
                <w:rFonts w:ascii="Arial" w:hAnsi="Arial" w:cs="Arial"/>
              </w:rPr>
            </w:pPr>
            <w:r>
              <w:rPr>
                <w:rFonts w:ascii="Arial" w:hAnsi="Arial" w:cs="Arial"/>
              </w:rPr>
              <w:t>1</w:t>
            </w:r>
            <w:r>
              <w:rPr>
                <w:rFonts w:ascii="Arial" w:hAnsi="Arial" w:cs="Arial"/>
              </w:rPr>
              <w:tab/>
              <w:t>2</w:t>
            </w:r>
            <w:r>
              <w:rPr>
                <w:rFonts w:ascii="Arial" w:hAnsi="Arial" w:cs="Arial"/>
              </w:rPr>
              <w:tab/>
              <w:t>3</w:t>
            </w:r>
            <w:r>
              <w:rPr>
                <w:rFonts w:ascii="Arial" w:hAnsi="Arial" w:cs="Arial"/>
              </w:rPr>
              <w:tab/>
              <w:t>4</w:t>
            </w:r>
            <w:r>
              <w:rPr>
                <w:rFonts w:ascii="Arial" w:hAnsi="Arial" w:cs="Arial"/>
              </w:rPr>
              <w:tab/>
              <w:t>5</w:t>
            </w:r>
            <w:r>
              <w:rPr>
                <w:rFonts w:ascii="Arial" w:hAnsi="Arial" w:cs="Arial"/>
              </w:rPr>
              <w:tab/>
              <w:t>6</w:t>
            </w:r>
            <w:r>
              <w:rPr>
                <w:rFonts w:ascii="Arial" w:hAnsi="Arial" w:cs="Arial"/>
              </w:rPr>
              <w:tab/>
              <w:t>дополнителни 4 П</w:t>
            </w:r>
            <w:r>
              <w:rPr>
                <w:rFonts w:ascii="Arial" w:hAnsi="Arial" w:cs="Arial"/>
                <w:lang w:val="mk-MK"/>
              </w:rPr>
              <w:t>оени</w:t>
            </w:r>
            <w:r w:rsidR="00650F1B" w:rsidRPr="00FA0512">
              <w:rPr>
                <w:rFonts w:ascii="Arial" w:hAnsi="Arial" w:cs="Arial"/>
                <w:lang w:val="mk-MK"/>
              </w:rPr>
              <w:t xml:space="preserve"> </w:t>
            </w:r>
            <w:r w:rsidR="00650F1B" w:rsidRPr="00FA0512">
              <w:rPr>
                <w:rFonts w:ascii="Arial" w:hAnsi="Arial" w:cs="Arial"/>
                <w:sz w:val="16"/>
                <w:szCs w:val="16"/>
              </w:rPr>
              <w:t>(</w:t>
            </w:r>
            <w:r w:rsidR="00650F1B" w:rsidRPr="00FA0512">
              <w:rPr>
                <w:rFonts w:ascii="Arial" w:hAnsi="Arial" w:cs="Arial"/>
                <w:sz w:val="16"/>
                <w:szCs w:val="16"/>
                <w:lang w:val="mk-MK"/>
              </w:rPr>
              <w:t>само еднаш</w:t>
            </w:r>
            <w:r w:rsidR="00650F1B" w:rsidRPr="00FA0512">
              <w:rPr>
                <w:rFonts w:ascii="Arial" w:hAnsi="Arial" w:cs="Arial"/>
                <w:sz w:val="16"/>
                <w:szCs w:val="16"/>
              </w:rPr>
              <w:t>)</w:t>
            </w:r>
          </w:p>
          <w:p w:rsidR="00650F1B" w:rsidRPr="00FA0512" w:rsidRDefault="00650F1B" w:rsidP="00650F1B">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tab/>
            </w:r>
            <w:r w:rsidRPr="00FA0512">
              <w:rPr>
                <w:rFonts w:ascii="Arial" w:hAnsi="Arial" w:cs="Arial"/>
              </w:rPr>
              <w:sym w:font="Wingdings 2" w:char="F0A3"/>
            </w:r>
          </w:p>
          <w:p w:rsidR="00800297" w:rsidRPr="00FA0512" w:rsidRDefault="00800297" w:rsidP="00650F1B">
            <w:pPr>
              <w:rPr>
                <w:rFonts w:ascii="Arial" w:hAnsi="Arial" w:cs="Arial"/>
              </w:rPr>
            </w:pPr>
          </w:p>
        </w:tc>
      </w:tr>
      <w:tr w:rsidR="00800297" w:rsidRPr="00FA0512" w:rsidTr="00AD5060">
        <w:trPr>
          <w:cantSplit/>
          <w:trHeight w:val="397"/>
        </w:trPr>
        <w:tc>
          <w:tcPr>
            <w:tcW w:w="8505" w:type="dxa"/>
          </w:tcPr>
          <w:p w:rsidR="00800297" w:rsidRPr="00FA0512" w:rsidRDefault="00800297" w:rsidP="00AD5060">
            <w:pPr>
              <w:rPr>
                <w:rFonts w:ascii="Arial" w:hAnsi="Arial" w:cs="Arial"/>
                <w:u w:val="single"/>
                <w:lang w:val="mk-MK"/>
              </w:rPr>
            </w:pPr>
            <w:r w:rsidRPr="00FA0512">
              <w:rPr>
                <w:rFonts w:ascii="Arial" w:hAnsi="Arial" w:cs="Arial"/>
                <w:u w:val="single"/>
              </w:rPr>
              <w:t xml:space="preserve">2. </w:t>
            </w:r>
            <w:r w:rsidR="00650F1B" w:rsidRPr="00FA0512">
              <w:rPr>
                <w:rFonts w:ascii="Arial" w:hAnsi="Arial" w:cs="Arial"/>
                <w:u w:val="single"/>
                <w:lang w:val="mk-MK"/>
              </w:rPr>
              <w:t>Навистина ме прави среќен/на тоа што го правам – особено ако креирам нешто врз основа на моите идеи и иницијатива.</w:t>
            </w:r>
          </w:p>
          <w:p w:rsidR="00650F1B" w:rsidRPr="00FA461C" w:rsidRDefault="00650F1B" w:rsidP="00650F1B">
            <w:pPr>
              <w:jc w:val="right"/>
              <w:rPr>
                <w:rFonts w:ascii="Arial" w:hAnsi="Arial" w:cs="Arial"/>
                <w:i/>
                <w:iCs/>
                <w:sz w:val="18"/>
                <w:szCs w:val="18"/>
                <w:u w:val="single"/>
                <w:lang w:val="mk-MK"/>
              </w:rPr>
            </w:pPr>
            <w:r w:rsidRPr="00FA0512">
              <w:rPr>
                <w:rFonts w:ascii="Arial" w:eastAsia="Calibri" w:hAnsi="Arial" w:cs="Arial"/>
                <w:i/>
                <w:iCs/>
                <w:noProof/>
                <w:sz w:val="18"/>
                <w:szCs w:val="18"/>
                <w:lang w:val="en-GB"/>
              </w:rPr>
              <w:t>1 ("</w:t>
            </w:r>
            <w:r w:rsidRPr="00FA0512">
              <w:rPr>
                <w:rFonts w:ascii="Arial" w:eastAsia="Calibri" w:hAnsi="Arial" w:cs="Arial"/>
                <w:i/>
                <w:iCs/>
                <w:noProof/>
                <w:sz w:val="18"/>
                <w:szCs w:val="18"/>
                <w:lang w:val="mk-MK"/>
              </w:rPr>
              <w:t>Воопшто не се согласувам</w:t>
            </w:r>
            <w:r w:rsidRPr="00FA0512">
              <w:rPr>
                <w:rFonts w:ascii="Arial" w:eastAsia="Calibri" w:hAnsi="Arial" w:cs="Arial"/>
                <w:i/>
                <w:iCs/>
                <w:noProof/>
                <w:sz w:val="18"/>
                <w:szCs w:val="18"/>
                <w:lang w:val="en-GB"/>
              </w:rPr>
              <w:t>") to 6 ("</w:t>
            </w:r>
            <w:r w:rsidR="00192D08">
              <w:rPr>
                <w:rFonts w:ascii="Arial" w:eastAsia="Calibri" w:hAnsi="Arial" w:cs="Arial"/>
                <w:i/>
                <w:iCs/>
                <w:noProof/>
                <w:sz w:val="18"/>
                <w:szCs w:val="18"/>
                <w:lang w:val="mk-MK"/>
              </w:rPr>
              <w:t>Целос</w:t>
            </w:r>
            <w:r w:rsidRPr="00FA0512">
              <w:rPr>
                <w:rFonts w:ascii="Arial" w:eastAsia="Calibri" w:hAnsi="Arial" w:cs="Arial"/>
                <w:i/>
                <w:iCs/>
                <w:noProof/>
                <w:sz w:val="18"/>
                <w:szCs w:val="18"/>
                <w:lang w:val="mk-MK"/>
              </w:rPr>
              <w:t>но се согласувам</w:t>
            </w:r>
            <w:r w:rsidRPr="00FA0512">
              <w:rPr>
                <w:rFonts w:ascii="Arial" w:eastAsia="Calibri" w:hAnsi="Arial" w:cs="Arial"/>
                <w:i/>
                <w:iCs/>
                <w:noProof/>
                <w:sz w:val="18"/>
                <w:szCs w:val="18"/>
                <w:lang w:val="en-GB"/>
              </w:rPr>
              <w:t>")</w:t>
            </w:r>
          </w:p>
          <w:p w:rsidR="00650F1B" w:rsidRPr="00FA461C" w:rsidRDefault="00650F1B" w:rsidP="00650F1B">
            <w:pPr>
              <w:rPr>
                <w:rFonts w:ascii="Arial" w:hAnsi="Arial" w:cs="Arial"/>
                <w:lang w:val="mk-MK"/>
              </w:rPr>
            </w:pPr>
          </w:p>
          <w:p w:rsidR="00650F1B" w:rsidRPr="00FA0512" w:rsidRDefault="00650F1B" w:rsidP="00650F1B">
            <w:pPr>
              <w:rPr>
                <w:rFonts w:ascii="Arial" w:hAnsi="Arial" w:cs="Arial"/>
              </w:rPr>
            </w:pPr>
            <w:r w:rsidRPr="00FA0512">
              <w:rPr>
                <w:rFonts w:ascii="Arial" w:hAnsi="Arial" w:cs="Arial"/>
              </w:rPr>
              <w:t>1</w:t>
            </w:r>
            <w:r w:rsidRPr="00FA0512">
              <w:rPr>
                <w:rFonts w:ascii="Arial" w:hAnsi="Arial" w:cs="Arial"/>
              </w:rPr>
              <w:tab/>
              <w:t>2</w:t>
            </w:r>
            <w:r w:rsidRPr="00FA0512">
              <w:rPr>
                <w:rFonts w:ascii="Arial" w:hAnsi="Arial" w:cs="Arial"/>
              </w:rPr>
              <w:tab/>
              <w:t>3</w:t>
            </w:r>
            <w:r w:rsidRPr="00FA0512">
              <w:rPr>
                <w:rFonts w:ascii="Arial" w:hAnsi="Arial" w:cs="Arial"/>
              </w:rPr>
              <w:tab/>
              <w:t>4</w:t>
            </w:r>
            <w:r w:rsidRPr="00FA0512">
              <w:rPr>
                <w:rFonts w:ascii="Arial" w:hAnsi="Arial" w:cs="Arial"/>
              </w:rPr>
              <w:tab/>
              <w:t>5</w:t>
            </w:r>
            <w:r w:rsidRPr="00FA0512">
              <w:rPr>
                <w:rFonts w:ascii="Arial" w:hAnsi="Arial" w:cs="Arial"/>
              </w:rPr>
              <w:tab/>
              <w:t>6</w:t>
            </w:r>
            <w:r w:rsidRPr="00FA0512">
              <w:rPr>
                <w:rFonts w:ascii="Arial" w:hAnsi="Arial" w:cs="Arial"/>
              </w:rPr>
              <w:tab/>
            </w:r>
            <w:r w:rsidR="00192D08">
              <w:rPr>
                <w:rFonts w:ascii="Arial" w:hAnsi="Arial" w:cs="Arial"/>
                <w:lang w:val="mk-MK"/>
              </w:rPr>
              <w:t>дополнителни</w:t>
            </w:r>
            <w:r w:rsidRPr="00FA0512">
              <w:rPr>
                <w:rFonts w:ascii="Arial" w:hAnsi="Arial" w:cs="Arial"/>
              </w:rPr>
              <w:t xml:space="preserve"> 4 </w:t>
            </w:r>
            <w:r w:rsidR="00192D08">
              <w:rPr>
                <w:rFonts w:ascii="Arial" w:hAnsi="Arial" w:cs="Arial"/>
                <w:lang w:val="mk-MK"/>
              </w:rPr>
              <w:t xml:space="preserve">Поени </w:t>
            </w:r>
            <w:r w:rsidR="00192D08">
              <w:rPr>
                <w:rFonts w:ascii="Arial" w:hAnsi="Arial" w:cs="Arial"/>
                <w:sz w:val="16"/>
                <w:szCs w:val="16"/>
                <w:lang w:val="mk-MK"/>
              </w:rPr>
              <w:t>(</w:t>
            </w:r>
            <w:r w:rsidRPr="00FA0512">
              <w:rPr>
                <w:rFonts w:ascii="Arial" w:hAnsi="Arial" w:cs="Arial"/>
                <w:sz w:val="16"/>
                <w:szCs w:val="16"/>
                <w:lang w:val="mk-MK"/>
              </w:rPr>
              <w:t>само еднаш</w:t>
            </w:r>
            <w:r w:rsidRPr="00FA0512">
              <w:rPr>
                <w:rFonts w:ascii="Arial" w:hAnsi="Arial" w:cs="Arial"/>
                <w:sz w:val="16"/>
                <w:szCs w:val="16"/>
              </w:rPr>
              <w:t>)</w:t>
            </w:r>
          </w:p>
          <w:p w:rsidR="00650F1B" w:rsidRPr="00FA0512" w:rsidRDefault="00650F1B" w:rsidP="00650F1B">
            <w:pPr>
              <w:rPr>
                <w:rFonts w:ascii="Arial" w:hAnsi="Arial" w:cs="Arial"/>
              </w:rPr>
            </w:pP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sym w:font="Wingdings 2" w:char="F0A3"/>
            </w:r>
            <w:r w:rsidRPr="00FA0512">
              <w:rPr>
                <w:rFonts w:ascii="Arial" w:hAnsi="Arial" w:cs="Arial"/>
              </w:rPr>
              <w:tab/>
            </w:r>
            <w:r w:rsidRPr="00FA0512">
              <w:rPr>
                <w:rFonts w:ascii="Arial" w:hAnsi="Arial" w:cs="Arial"/>
              </w:rPr>
              <w:tab/>
            </w:r>
            <w:r w:rsidRPr="00FA0512">
              <w:rPr>
                <w:rFonts w:ascii="Arial" w:hAnsi="Arial" w:cs="Arial"/>
              </w:rPr>
              <w:sym w:font="Wingdings 2" w:char="F0A3"/>
            </w:r>
          </w:p>
          <w:p w:rsidR="00800297" w:rsidRPr="00FA0512" w:rsidRDefault="00800297" w:rsidP="00650F1B">
            <w:pPr>
              <w:rPr>
                <w:rFonts w:ascii="Arial" w:hAnsi="Arial" w:cs="Arial"/>
              </w:rPr>
            </w:pPr>
          </w:p>
        </w:tc>
      </w:tr>
      <w:tr w:rsidR="005F0FDB" w:rsidRPr="00FA0512" w:rsidTr="00AD5060">
        <w:trPr>
          <w:cantSplit/>
          <w:trHeight w:val="397"/>
        </w:trPr>
        <w:tc>
          <w:tcPr>
            <w:tcW w:w="8505" w:type="dxa"/>
          </w:tcPr>
          <w:p w:rsidR="005F0FDB" w:rsidRPr="00FA0512" w:rsidRDefault="00192D08" w:rsidP="00AD5060">
            <w:pPr>
              <w:rPr>
                <w:rFonts w:ascii="Arial" w:hAnsi="Arial" w:cs="Arial"/>
                <w:u w:val="single"/>
                <w:lang w:val="mk-MK"/>
              </w:rPr>
            </w:pPr>
            <w:r>
              <w:rPr>
                <w:rFonts w:ascii="Arial" w:hAnsi="Arial" w:cs="Arial"/>
                <w:u w:val="single"/>
                <w:lang w:val="mk-MK"/>
              </w:rPr>
              <w:t xml:space="preserve">Вкупни </w:t>
            </w:r>
            <w:r w:rsidR="00650F1B" w:rsidRPr="00FA0512">
              <w:rPr>
                <w:rFonts w:ascii="Arial" w:hAnsi="Arial" w:cs="Arial"/>
                <w:u w:val="single"/>
                <w:lang w:val="mk-MK"/>
              </w:rPr>
              <w:t>поени:</w:t>
            </w:r>
          </w:p>
        </w:tc>
      </w:tr>
    </w:tbl>
    <w:p w:rsidR="005F0FDB" w:rsidRPr="00FA0512" w:rsidRDefault="005F0FDB" w:rsidP="005F0FDB">
      <w:pPr>
        <w:jc w:val="both"/>
        <w:rPr>
          <w:rFonts w:ascii="Arial" w:hAnsi="Arial" w:cs="Arial"/>
          <w:lang w:val="en-GB"/>
        </w:rPr>
      </w:pPr>
    </w:p>
    <w:p w:rsidR="00650F1B" w:rsidRPr="00FA0512" w:rsidRDefault="00650F1B" w:rsidP="005F0FDB">
      <w:pPr>
        <w:jc w:val="both"/>
        <w:rPr>
          <w:rFonts w:ascii="Arial" w:hAnsi="Arial" w:cs="Arial"/>
          <w:lang w:val="mk-MK"/>
        </w:rPr>
      </w:pPr>
      <w:r w:rsidRPr="00FA0512">
        <w:rPr>
          <w:rFonts w:ascii="Arial" w:hAnsi="Arial" w:cs="Arial"/>
          <w:b/>
          <w:lang w:val="mk-MK"/>
        </w:rPr>
        <w:t xml:space="preserve">Не заборавајте да додадете четири дополнителни поени на вашата омилена изјава. </w:t>
      </w:r>
      <w:r w:rsidR="00192D08">
        <w:rPr>
          <w:rFonts w:ascii="Arial" w:hAnsi="Arial" w:cs="Arial"/>
          <w:lang w:val="mk-MK"/>
        </w:rPr>
        <w:t>Групата (А, Б, В или Г</w:t>
      </w:r>
      <w:r w:rsidRPr="00FA0512">
        <w:rPr>
          <w:rFonts w:ascii="Arial" w:hAnsi="Arial" w:cs="Arial"/>
          <w:lang w:val="mk-MK"/>
        </w:rPr>
        <w:t>) со највисок вкупен резултат одговара на типот на вашиот кариерен херој. Подолу можете да дознаете кој е тој тип.</w:t>
      </w:r>
    </w:p>
    <w:p w:rsidR="00502E82" w:rsidRPr="00FA0512" w:rsidRDefault="00502E82" w:rsidP="005F0FDB">
      <w:pPr>
        <w:jc w:val="both"/>
        <w:rPr>
          <w:rFonts w:ascii="Arial" w:eastAsia="Calibri" w:hAnsi="Arial" w:cs="Arial"/>
          <w:b/>
          <w:bCs/>
          <w:noProof/>
          <w:lang w:val="en-GB"/>
        </w:rPr>
      </w:pPr>
    </w:p>
    <w:p w:rsidR="00650F1B" w:rsidRDefault="00650F1B" w:rsidP="005F0FDB">
      <w:pPr>
        <w:jc w:val="both"/>
        <w:rPr>
          <w:rFonts w:ascii="Arial" w:eastAsia="Calibri" w:hAnsi="Arial" w:cs="Arial"/>
          <w:b/>
          <w:bCs/>
          <w:noProof/>
          <w:lang w:val="mk-MK"/>
        </w:rPr>
      </w:pPr>
      <w:r w:rsidRPr="00FA0512">
        <w:rPr>
          <w:rFonts w:ascii="Arial" w:eastAsia="Calibri" w:hAnsi="Arial" w:cs="Arial"/>
          <w:b/>
          <w:bCs/>
          <w:noProof/>
          <w:lang w:val="mk-MK"/>
        </w:rPr>
        <w:t>Вашиот кариерен херој е...</w:t>
      </w:r>
    </w:p>
    <w:p w:rsidR="0010320C" w:rsidRPr="00FA0512" w:rsidRDefault="0010320C" w:rsidP="005F0FDB">
      <w:pPr>
        <w:jc w:val="both"/>
        <w:rPr>
          <w:rFonts w:ascii="Arial" w:eastAsia="Calibri" w:hAnsi="Arial" w:cs="Arial"/>
          <w:b/>
          <w:bCs/>
          <w:noProof/>
          <w:lang w:val="mk-MK"/>
        </w:rPr>
      </w:pPr>
    </w:p>
    <w:p w:rsidR="005F0FDB" w:rsidRPr="00192D08" w:rsidRDefault="00192D08" w:rsidP="005F0FDB">
      <w:pPr>
        <w:jc w:val="both"/>
        <w:rPr>
          <w:rFonts w:ascii="Arial" w:eastAsia="Calibri" w:hAnsi="Arial" w:cs="Arial"/>
          <w:b/>
          <w:bCs/>
          <w:noProof/>
          <w:lang w:val="mk-MK"/>
        </w:rPr>
      </w:pPr>
      <w:r>
        <w:rPr>
          <w:rFonts w:ascii="Arial" w:eastAsia="Calibri" w:hAnsi="Arial" w:cs="Arial"/>
          <w:b/>
          <w:bCs/>
          <w:noProof/>
          <w:lang w:val="mk-MK"/>
        </w:rPr>
        <w:t>Г</w:t>
      </w:r>
      <w:r w:rsidR="00650F1B" w:rsidRPr="00FA0512">
        <w:rPr>
          <w:rFonts w:ascii="Arial" w:eastAsia="Calibri" w:hAnsi="Arial" w:cs="Arial"/>
          <w:b/>
          <w:bCs/>
          <w:noProof/>
          <w:lang w:val="mk-MK"/>
        </w:rPr>
        <w:t>рупа А</w:t>
      </w:r>
      <w:r w:rsidR="005F0FDB" w:rsidRPr="00FA0512">
        <w:rPr>
          <w:rFonts w:ascii="Arial" w:eastAsia="Calibri" w:hAnsi="Arial" w:cs="Arial"/>
          <w:noProof/>
          <w:lang w:val="it-IT" w:eastAsia="it-IT"/>
        </w:rPr>
        <w:drawing>
          <wp:anchor distT="0" distB="0" distL="114300" distR="114300" simplePos="0" relativeHeight="251789312" behindDoc="0" locked="0" layoutInCell="1" allowOverlap="1">
            <wp:simplePos x="0" y="0"/>
            <wp:positionH relativeFrom="margin">
              <wp:align>right</wp:align>
            </wp:positionH>
            <wp:positionV relativeFrom="paragraph">
              <wp:posOffset>5715</wp:posOffset>
            </wp:positionV>
            <wp:extent cx="944880" cy="1079500"/>
            <wp:effectExtent l="0" t="0" r="7620" b="635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Grafik 1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p>
    <w:p w:rsidR="00650F1B" w:rsidRPr="00FA0512" w:rsidRDefault="00650F1B" w:rsidP="00650F1B">
      <w:pPr>
        <w:jc w:val="both"/>
        <w:rPr>
          <w:rFonts w:ascii="Arial" w:eastAsia="Calibri" w:hAnsi="Arial" w:cs="Arial"/>
          <w:noProof/>
          <w:lang w:val="mk-MK"/>
        </w:rPr>
      </w:pPr>
      <w:r w:rsidRPr="00FA0512">
        <w:rPr>
          <w:rFonts w:ascii="Arial" w:eastAsia="Calibri" w:hAnsi="Arial" w:cs="Arial"/>
          <w:noProof/>
          <w:lang w:val="mk-MK"/>
        </w:rPr>
        <w:t>Честитки! Типот на вашиот кариерен херој припаѓа на семејството Создавачи.</w:t>
      </w:r>
    </w:p>
    <w:p w:rsidR="00650F1B" w:rsidRPr="00FA0512" w:rsidRDefault="00650F1B" w:rsidP="00650F1B">
      <w:pPr>
        <w:jc w:val="both"/>
        <w:rPr>
          <w:rFonts w:ascii="Arial" w:eastAsia="Calibri" w:hAnsi="Arial" w:cs="Arial"/>
          <w:noProof/>
          <w:lang w:val="mk-MK"/>
        </w:rPr>
      </w:pPr>
      <w:r w:rsidRPr="00FA0512">
        <w:rPr>
          <w:rFonts w:ascii="Arial" w:eastAsia="Calibri" w:hAnsi="Arial" w:cs="Arial"/>
          <w:noProof/>
          <w:lang w:val="mk-MK"/>
        </w:rPr>
        <w:t>Спроведување, правење и создавање нешта - тоа е светот на Создавачите. Овие кариерни херои го имаат вистинскиот дух на креатори, да ги користат своите знаења и вештини за да направат револуционерни откритија, да го препишуваат светот во код и да создадат прекрасни дизајни.</w:t>
      </w:r>
    </w:p>
    <w:p w:rsidR="00650F1B" w:rsidRPr="00FA0512" w:rsidRDefault="00650F1B" w:rsidP="005F0FDB">
      <w:pPr>
        <w:jc w:val="both"/>
        <w:rPr>
          <w:rFonts w:ascii="Arial" w:eastAsia="Calibri" w:hAnsi="Arial" w:cs="Arial"/>
          <w:noProof/>
          <w:lang w:val="mk-MK"/>
        </w:rPr>
      </w:pPr>
      <w:r w:rsidRPr="00FA0512">
        <w:rPr>
          <w:rFonts w:ascii="Arial" w:eastAsia="Calibri" w:hAnsi="Arial" w:cs="Arial"/>
          <w:noProof/>
          <w:lang w:val="mk-MK"/>
        </w:rPr>
        <w:t xml:space="preserve">Креаторите го совладаат своето поле на работа на патот кон мајсторство. За нив, да се биде посветен на сопственото знаење и вештини </w:t>
      </w:r>
      <w:r w:rsidRPr="00FA0512">
        <w:rPr>
          <w:rFonts w:ascii="Arial" w:eastAsia="Calibri" w:hAnsi="Arial" w:cs="Arial"/>
          <w:noProof/>
          <w:lang w:val="mk-MK"/>
        </w:rPr>
        <w:lastRenderedPageBreak/>
        <w:t>значи постојано надминување на себеси и надминување на сопствените стандарди на креативност и приспособување.</w:t>
      </w:r>
    </w:p>
    <w:p w:rsidR="00650F1B" w:rsidRPr="00FA0512" w:rsidRDefault="00650F1B" w:rsidP="005F0FDB">
      <w:pPr>
        <w:jc w:val="both"/>
        <w:rPr>
          <w:rFonts w:ascii="Arial" w:eastAsia="Calibri" w:hAnsi="Arial" w:cs="Arial"/>
          <w:noProof/>
          <w:lang w:val="mk-MK"/>
        </w:rPr>
      </w:pPr>
    </w:p>
    <w:p w:rsidR="005F0FDB" w:rsidRPr="00FA0512" w:rsidRDefault="00650F1B" w:rsidP="005F0FDB">
      <w:pPr>
        <w:jc w:val="both"/>
        <w:rPr>
          <w:rFonts w:ascii="Arial" w:eastAsia="Calibri" w:hAnsi="Arial" w:cs="Arial"/>
          <w:noProof/>
          <w:lang w:val="mk-MK"/>
        </w:rPr>
      </w:pPr>
      <w:r w:rsidRPr="00FA0512">
        <w:rPr>
          <w:rFonts w:ascii="Arial" w:eastAsia="Calibri" w:hAnsi="Arial" w:cs="Arial"/>
          <w:b/>
          <w:bCs/>
          <w:noProof/>
          <w:lang w:val="mk-MK"/>
        </w:rPr>
        <w:t>Група Б</w:t>
      </w:r>
    </w:p>
    <w:p w:rsidR="00650F1B" w:rsidRPr="00192D08" w:rsidRDefault="005F0FDB" w:rsidP="00650F1B">
      <w:pPr>
        <w:jc w:val="both"/>
        <w:rPr>
          <w:rFonts w:ascii="Arial" w:eastAsia="Calibri" w:hAnsi="Arial" w:cs="Arial"/>
          <w:noProof/>
          <w:lang w:val="en-GB"/>
        </w:rPr>
      </w:pPr>
      <w:r w:rsidRPr="00FA0512">
        <w:rPr>
          <w:rFonts w:ascii="Arial" w:eastAsia="Calibri" w:hAnsi="Arial" w:cs="Arial"/>
          <w:noProof/>
          <w:lang w:val="it-IT" w:eastAsia="it-IT"/>
        </w:rPr>
        <w:drawing>
          <wp:anchor distT="0" distB="0" distL="114300" distR="114300" simplePos="0" relativeHeight="251790336" behindDoc="0" locked="0" layoutInCell="1" allowOverlap="1">
            <wp:simplePos x="0" y="0"/>
            <wp:positionH relativeFrom="margin">
              <wp:align>right</wp:align>
            </wp:positionH>
            <wp:positionV relativeFrom="paragraph">
              <wp:posOffset>14605</wp:posOffset>
            </wp:positionV>
            <wp:extent cx="944880" cy="1079500"/>
            <wp:effectExtent l="0" t="0" r="7620" b="635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Grafik 1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650F1B" w:rsidRPr="00FA0512">
        <w:rPr>
          <w:rFonts w:ascii="Arial" w:eastAsia="Calibri" w:hAnsi="Arial" w:cs="Arial"/>
          <w:noProof/>
          <w:lang w:val="mk-MK"/>
        </w:rPr>
        <w:t>Честитки! Вашиот тип на кариерен херој припаѓа на семејството на борци.</w:t>
      </w:r>
    </w:p>
    <w:p w:rsidR="005F0FDB" w:rsidRPr="00FA0512" w:rsidRDefault="00650F1B" w:rsidP="005F0FDB">
      <w:pPr>
        <w:jc w:val="both"/>
        <w:rPr>
          <w:rFonts w:ascii="Arial" w:eastAsia="Calibri" w:hAnsi="Arial" w:cs="Arial"/>
          <w:noProof/>
          <w:lang w:val="mk-MK"/>
        </w:rPr>
      </w:pPr>
      <w:r w:rsidRPr="00FA0512">
        <w:rPr>
          <w:rFonts w:ascii="Arial" w:eastAsia="Calibri" w:hAnsi="Arial" w:cs="Arial"/>
          <w:noProof/>
          <w:lang w:val="mk-MK"/>
        </w:rPr>
        <w:t xml:space="preserve">Да го направиш невозможното возможно и да ги прифатиш и најтешките предизвици - тоа е светот на борбените типови. Борците ја сакаат конкуренцијата и се најдобри кога другите веќе се откажале. Тие се </w:t>
      </w:r>
      <w:r w:rsidR="00192D08">
        <w:rPr>
          <w:rFonts w:ascii="Arial" w:eastAsia="Calibri" w:hAnsi="Arial" w:cs="Arial"/>
          <w:noProof/>
          <w:lang w:val="mk-MK"/>
        </w:rPr>
        <w:t>врвни</w:t>
      </w:r>
      <w:r w:rsidRPr="00FA0512">
        <w:rPr>
          <w:rFonts w:ascii="Arial" w:eastAsia="Calibri" w:hAnsi="Arial" w:cs="Arial"/>
          <w:noProof/>
          <w:lang w:val="mk-MK"/>
        </w:rPr>
        <w:t xml:space="preserve"> машини за решавање проблеми и освојувачи на крајни</w:t>
      </w:r>
      <w:r w:rsidR="00192D08">
        <w:rPr>
          <w:rFonts w:ascii="Arial" w:eastAsia="Calibri" w:hAnsi="Arial" w:cs="Arial"/>
          <w:noProof/>
          <w:lang w:val="mk-MK"/>
        </w:rPr>
        <w:t>от шеф</w:t>
      </w:r>
      <w:r w:rsidRPr="00FA0512">
        <w:rPr>
          <w:rFonts w:ascii="Arial" w:eastAsia="Calibri" w:hAnsi="Arial" w:cs="Arial"/>
          <w:noProof/>
          <w:lang w:val="mk-MK"/>
        </w:rPr>
        <w:t>: ниту една задача не е премногу тешка за нив. Борците бараат предизвик и навистина се тешки ореви за кршење.</w:t>
      </w:r>
    </w:p>
    <w:p w:rsidR="005F0FDB" w:rsidRPr="00FA0512" w:rsidRDefault="005F0FDB" w:rsidP="005F0FDB">
      <w:pPr>
        <w:jc w:val="both"/>
        <w:rPr>
          <w:rFonts w:ascii="Arial" w:eastAsia="Calibri" w:hAnsi="Arial" w:cs="Arial"/>
          <w:noProof/>
          <w:lang w:val="en-GB"/>
        </w:rPr>
      </w:pPr>
    </w:p>
    <w:p w:rsidR="00502E82" w:rsidRPr="00192D08" w:rsidRDefault="00650F1B" w:rsidP="00502E82">
      <w:pPr>
        <w:jc w:val="both"/>
        <w:rPr>
          <w:rFonts w:ascii="Arial" w:eastAsia="Calibri" w:hAnsi="Arial" w:cs="Arial"/>
          <w:noProof/>
          <w:lang w:val="mk-MK"/>
        </w:rPr>
      </w:pPr>
      <w:r w:rsidRPr="00FA0512">
        <w:rPr>
          <w:rFonts w:ascii="Arial" w:eastAsia="Calibri" w:hAnsi="Arial" w:cs="Arial"/>
          <w:b/>
          <w:bCs/>
          <w:noProof/>
          <w:lang w:val="mk-MK"/>
        </w:rPr>
        <w:t>Група В</w:t>
      </w:r>
      <w:r w:rsidR="00502E82" w:rsidRPr="00FA0512">
        <w:rPr>
          <w:rFonts w:ascii="Arial" w:eastAsia="Calibri" w:hAnsi="Arial" w:cs="Arial"/>
          <w:noProof/>
          <w:lang w:val="it-IT" w:eastAsia="it-IT"/>
        </w:rPr>
        <w:drawing>
          <wp:anchor distT="0" distB="0" distL="114300" distR="114300" simplePos="0" relativeHeight="251791360" behindDoc="0" locked="0" layoutInCell="1" allowOverlap="1">
            <wp:simplePos x="0" y="0"/>
            <wp:positionH relativeFrom="margin">
              <wp:align>right</wp:align>
            </wp:positionH>
            <wp:positionV relativeFrom="paragraph">
              <wp:posOffset>11430</wp:posOffset>
            </wp:positionV>
            <wp:extent cx="944880" cy="1079500"/>
            <wp:effectExtent l="0" t="0" r="7620" b="635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Grafik 1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p>
    <w:p w:rsidR="00650F1B" w:rsidRPr="00FA0512" w:rsidRDefault="00650F1B" w:rsidP="00650F1B">
      <w:pPr>
        <w:jc w:val="both"/>
        <w:rPr>
          <w:rFonts w:ascii="Arial" w:eastAsia="Calibri" w:hAnsi="Arial" w:cs="Arial"/>
          <w:noProof/>
          <w:lang w:val="mk-MK"/>
        </w:rPr>
      </w:pPr>
      <w:r w:rsidRPr="00FA0512">
        <w:rPr>
          <w:rFonts w:ascii="Arial" w:eastAsia="Calibri" w:hAnsi="Arial" w:cs="Arial"/>
          <w:noProof/>
          <w:lang w:val="mk-MK"/>
        </w:rPr>
        <w:t>Честитки! Вашиот тип на кариерен херој припаѓа на семејството на помагачи.</w:t>
      </w:r>
    </w:p>
    <w:p w:rsidR="00650F1B" w:rsidRPr="00FA0512" w:rsidRDefault="00650F1B" w:rsidP="00650F1B">
      <w:pPr>
        <w:jc w:val="both"/>
        <w:rPr>
          <w:rFonts w:ascii="Arial" w:eastAsia="Calibri" w:hAnsi="Arial" w:cs="Arial"/>
          <w:noProof/>
          <w:lang w:val="mk-MK"/>
        </w:rPr>
      </w:pPr>
      <w:r w:rsidRPr="00FA0512">
        <w:rPr>
          <w:rFonts w:ascii="Arial" w:eastAsia="Calibri" w:hAnsi="Arial" w:cs="Arial"/>
          <w:noProof/>
          <w:lang w:val="mk-MK"/>
        </w:rPr>
        <w:t xml:space="preserve">Со нивните напори се спасуваат животите на луѓето, се создава смисла и светот донекаде се менува - ова е светот на помагачите. </w:t>
      </w:r>
      <w:r w:rsidR="00192D08">
        <w:rPr>
          <w:rFonts w:ascii="Arial" w:eastAsia="Calibri" w:hAnsi="Arial" w:cs="Arial"/>
          <w:noProof/>
          <w:lang w:val="mk-MK"/>
        </w:rPr>
        <w:t xml:space="preserve">Помошниците </w:t>
      </w:r>
      <w:r w:rsidRPr="00FA0512">
        <w:rPr>
          <w:rFonts w:ascii="Arial" w:eastAsia="Calibri" w:hAnsi="Arial" w:cs="Arial"/>
          <w:noProof/>
          <w:lang w:val="mk-MK"/>
        </w:rPr>
        <w:t>се стремат кон нешто повисоко и веруваат во вистинска промена.</w:t>
      </w:r>
    </w:p>
    <w:p w:rsidR="00857C87" w:rsidRPr="00FA0512" w:rsidRDefault="00650F1B" w:rsidP="00502E82">
      <w:pPr>
        <w:jc w:val="both"/>
        <w:rPr>
          <w:rFonts w:ascii="Arial" w:eastAsia="Calibri" w:hAnsi="Arial" w:cs="Arial"/>
          <w:noProof/>
          <w:lang w:val="mk-MK"/>
        </w:rPr>
      </w:pPr>
      <w:r w:rsidRPr="00FA0512">
        <w:rPr>
          <w:rFonts w:ascii="Arial" w:eastAsia="Calibri" w:hAnsi="Arial" w:cs="Arial"/>
          <w:noProof/>
          <w:lang w:val="mk-MK"/>
        </w:rPr>
        <w:t>Да се биде пом</w:t>
      </w:r>
      <w:r w:rsidR="00857C87" w:rsidRPr="00FA0512">
        <w:rPr>
          <w:rFonts w:ascii="Arial" w:eastAsia="Calibri" w:hAnsi="Arial" w:cs="Arial"/>
          <w:noProof/>
          <w:lang w:val="mk-MK"/>
        </w:rPr>
        <w:t>ошник значи да се служи на целта</w:t>
      </w:r>
      <w:r w:rsidRPr="00FA0512">
        <w:rPr>
          <w:rFonts w:ascii="Arial" w:eastAsia="Calibri" w:hAnsi="Arial" w:cs="Arial"/>
          <w:noProof/>
          <w:lang w:val="mk-MK"/>
        </w:rPr>
        <w:t xml:space="preserve"> и да се посвети себеси на идеалот. Влијанието и моќта за промена се повеќе ценети кај типовите </w:t>
      </w:r>
      <w:r w:rsidR="00192D08">
        <w:rPr>
          <w:rFonts w:ascii="Arial" w:eastAsia="Calibri" w:hAnsi="Arial" w:cs="Arial"/>
          <w:noProof/>
          <w:lang w:val="mk-MK"/>
        </w:rPr>
        <w:t>помагачи</w:t>
      </w:r>
      <w:r w:rsidRPr="00FA0512">
        <w:rPr>
          <w:rFonts w:ascii="Arial" w:eastAsia="Calibri" w:hAnsi="Arial" w:cs="Arial"/>
          <w:noProof/>
          <w:lang w:val="mk-MK"/>
        </w:rPr>
        <w:t xml:space="preserve"> отколку потребите на нивната личност.</w:t>
      </w:r>
    </w:p>
    <w:p w:rsidR="00857C87" w:rsidRPr="00FA0512" w:rsidRDefault="00857C87" w:rsidP="00502E82">
      <w:pPr>
        <w:jc w:val="both"/>
        <w:rPr>
          <w:rFonts w:ascii="Arial" w:eastAsia="Calibri" w:hAnsi="Arial" w:cs="Arial"/>
          <w:noProof/>
          <w:lang w:val="mk-MK"/>
        </w:rPr>
      </w:pPr>
    </w:p>
    <w:p w:rsidR="00502E82" w:rsidRPr="00FA0512" w:rsidRDefault="00857C87" w:rsidP="00502E82">
      <w:pPr>
        <w:jc w:val="both"/>
        <w:rPr>
          <w:rFonts w:ascii="Arial" w:eastAsia="Calibri" w:hAnsi="Arial" w:cs="Arial"/>
          <w:noProof/>
          <w:lang w:val="mk-MK"/>
        </w:rPr>
      </w:pPr>
      <w:r w:rsidRPr="00FA0512">
        <w:rPr>
          <w:rFonts w:ascii="Arial" w:eastAsia="Calibri" w:hAnsi="Arial" w:cs="Arial"/>
          <w:b/>
          <w:bCs/>
          <w:noProof/>
          <w:lang w:val="mk-MK"/>
        </w:rPr>
        <w:t>Група Г</w:t>
      </w:r>
    </w:p>
    <w:p w:rsidR="00857C87" w:rsidRPr="00FA0512" w:rsidRDefault="00502E82" w:rsidP="00857C87">
      <w:pPr>
        <w:jc w:val="both"/>
        <w:rPr>
          <w:rFonts w:ascii="Arial" w:eastAsia="Calibri" w:hAnsi="Arial" w:cs="Arial"/>
          <w:noProof/>
          <w:lang w:val="mk-MK"/>
        </w:rPr>
      </w:pPr>
      <w:r w:rsidRPr="00FA0512">
        <w:rPr>
          <w:rFonts w:ascii="Arial" w:eastAsia="Calibri" w:hAnsi="Arial" w:cs="Arial"/>
          <w:noProof/>
          <w:lang w:val="it-IT" w:eastAsia="it-IT"/>
        </w:rPr>
        <w:drawing>
          <wp:anchor distT="0" distB="0" distL="114300" distR="114300" simplePos="0" relativeHeight="251788288" behindDoc="0" locked="0" layoutInCell="1" allowOverlap="1">
            <wp:simplePos x="0" y="0"/>
            <wp:positionH relativeFrom="margin">
              <wp:align>right</wp:align>
            </wp:positionH>
            <wp:positionV relativeFrom="paragraph">
              <wp:posOffset>15240</wp:posOffset>
            </wp:positionV>
            <wp:extent cx="944842" cy="1080000"/>
            <wp:effectExtent l="0" t="0" r="8255"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Grafik 1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42" cy="1080000"/>
                    </a:xfrm>
                    <a:prstGeom prst="rect">
                      <a:avLst/>
                    </a:prstGeom>
                  </pic:spPr>
                </pic:pic>
              </a:graphicData>
            </a:graphic>
          </wp:anchor>
        </w:drawing>
      </w:r>
      <w:r w:rsidR="00857C87" w:rsidRPr="00FA0512">
        <w:rPr>
          <w:rFonts w:ascii="Arial" w:eastAsia="Calibri" w:hAnsi="Arial" w:cs="Arial"/>
          <w:lang w:val="mk-MK"/>
        </w:rPr>
        <w:t>Честитки! Вашиот тип на кариерен херој припаѓа на семејството на претприемачи.</w:t>
      </w:r>
    </w:p>
    <w:p w:rsidR="00857C87" w:rsidRPr="00FA0512" w:rsidRDefault="00857C87" w:rsidP="00857C87">
      <w:pPr>
        <w:jc w:val="both"/>
        <w:rPr>
          <w:rFonts w:ascii="Arial" w:eastAsia="Calibri" w:hAnsi="Arial" w:cs="Arial"/>
          <w:lang w:val="mk-MK"/>
        </w:rPr>
      </w:pPr>
      <w:r w:rsidRPr="00FA0512">
        <w:rPr>
          <w:rFonts w:ascii="Arial" w:eastAsia="Calibri" w:hAnsi="Arial" w:cs="Arial"/>
          <w:lang w:val="mk-MK"/>
        </w:rPr>
        <w:t>Размислување за проекти, справување со потфати и нивно водење до успех - тоа е светот на претприемачите. Овие кариерни херои го имаат вистинскиот претприемачки дух за да добијат проекти или свои почетни компании на патот кон успехот. Кај претприемачкиот тип, идејниот вулкан клокоти, нови бизнис идеи постојано се развиваат и секогаш се спроведуваат. За нив, слободата да ги водат сопствените идеи до успех е највисокото добро. Ако работите не функционираат, тие едноставно развиваат нови деловни модели, отпочнување со дизајни за други почетни компании и преговараат за нови пакети на проекти.</w:t>
      </w:r>
    </w:p>
    <w:sectPr w:rsidR="00857C87" w:rsidRPr="00FA0512" w:rsidSect="00C6120E">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709" w:rsidRDefault="007F5709" w:rsidP="005D5207">
      <w:pPr>
        <w:spacing w:after="0" w:line="240" w:lineRule="auto"/>
      </w:pPr>
      <w:r>
        <w:separator/>
      </w:r>
    </w:p>
  </w:endnote>
  <w:endnote w:type="continuationSeparator" w:id="0">
    <w:p w:rsidR="007F5709" w:rsidRDefault="007F5709"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C" w:rsidRDefault="00FA46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C" w:rsidRDefault="005D5207" w:rsidP="00FA461C">
    <w:pPr>
      <w:ind w:left="-426" w:right="2267"/>
      <w:rPr>
        <w:rFonts w:hAnsi="Tw Cen MT"/>
        <w:color w:val="000000" w:themeColor="text1"/>
        <w:kern w:val="24"/>
        <w:sz w:val="16"/>
        <w:szCs w:val="20"/>
        <w:lang w:val="en-US"/>
      </w:rPr>
    </w:pPr>
    <w:r w:rsidRPr="00FA461C">
      <w:rPr>
        <w:rFonts w:hAnsi="Tw Cen MT"/>
        <w:color w:val="000000" w:themeColor="text1"/>
        <w:kern w:val="24"/>
        <w:sz w:val="16"/>
        <w:szCs w:val="20"/>
        <w:lang w:val="en-US"/>
      </w:rPr>
      <w:drawing>
        <wp:anchor distT="0" distB="0" distL="114300" distR="114300" simplePos="0" relativeHeight="251657216" behindDoc="0" locked="0" layoutInCell="1" allowOverlap="1">
          <wp:simplePos x="0" y="0"/>
          <wp:positionH relativeFrom="column">
            <wp:posOffset>4101465</wp:posOffset>
          </wp:positionH>
          <wp:positionV relativeFrom="paragraph">
            <wp:posOffset>-44450</wp:posOffset>
          </wp:positionV>
          <wp:extent cx="1801495" cy="393065"/>
          <wp:effectExtent l="0" t="0" r="8255" b="6985"/>
          <wp:wrapSquare wrapText="bothSides"/>
          <wp:docPr id="176"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393065"/>
                  </a:xfrm>
                  <a:prstGeom prst="rect">
                    <a:avLst/>
                  </a:prstGeom>
                  <a:noFill/>
                  <a:ln>
                    <a:noFill/>
                  </a:ln>
                </pic:spPr>
              </pic:pic>
            </a:graphicData>
          </a:graphic>
        </wp:anchor>
      </w:drawing>
    </w:r>
    <w:r w:rsidRPr="00FA461C">
      <w:rPr>
        <w:rFonts w:hAnsi="Tw Cen MT"/>
        <w:color w:val="000000" w:themeColor="text1"/>
        <w:kern w:val="24"/>
        <w:sz w:val="16"/>
        <w:szCs w:val="20"/>
        <w:lang w:val="en-US"/>
      </w:rPr>
      <w:drawing>
        <wp:anchor distT="0" distB="0" distL="114300" distR="114300" simplePos="0" relativeHeight="251655168" behindDoc="0" locked="0" layoutInCell="1" allowOverlap="1">
          <wp:simplePos x="0" y="0"/>
          <wp:positionH relativeFrom="column">
            <wp:posOffset>8172450</wp:posOffset>
          </wp:positionH>
          <wp:positionV relativeFrom="paragraph">
            <wp:posOffset>-9758680</wp:posOffset>
          </wp:positionV>
          <wp:extent cx="2239963" cy="488950"/>
          <wp:effectExtent l="0" t="0" r="8255" b="6350"/>
          <wp:wrapNone/>
          <wp:docPr id="17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8B1B55" w:rsidRPr="00FA461C">
      <w:rPr>
        <w:rFonts w:ascii="Calibri" w:hAnsi="Calibri" w:cs="Calibri"/>
        <w:color w:val="000000" w:themeColor="text1"/>
        <w:kern w:val="24"/>
        <w:sz w:val="16"/>
        <w:szCs w:val="20"/>
        <w:lang w:val="en-US"/>
      </w:rPr>
      <w:t>Со</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поддршка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на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Еразмус</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програмата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на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Европската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Унија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Овој</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документ</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и</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неговата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содржина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ги</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одразуваат</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гледиштата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само</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на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авторите</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Комисијата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не</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може</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да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биде</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одговорна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за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каква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било</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употреба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на</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информаци</w:t>
    </w:r>
    <w:bookmarkStart w:id="0" w:name="_GoBack"/>
    <w:bookmarkEnd w:id="0"/>
    <w:r w:rsidR="008B1B55" w:rsidRPr="00FA461C">
      <w:rPr>
        <w:rFonts w:ascii="Calibri" w:hAnsi="Calibri" w:cs="Calibri"/>
        <w:color w:val="000000" w:themeColor="text1"/>
        <w:kern w:val="24"/>
        <w:sz w:val="16"/>
        <w:szCs w:val="20"/>
        <w:lang w:val="en-US"/>
      </w:rPr>
      <w:t>ите</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содржани</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во</w:t>
    </w:r>
    <w:r w:rsidR="008B1B55" w:rsidRPr="00FA461C">
      <w:rPr>
        <w:rFonts w:hAnsi="Tw Cen MT"/>
        <w:color w:val="000000" w:themeColor="text1"/>
        <w:kern w:val="24"/>
        <w:sz w:val="16"/>
        <w:szCs w:val="20"/>
        <w:lang w:val="en-US"/>
      </w:rPr>
      <w:t xml:space="preserve"> </w:t>
    </w:r>
    <w:r w:rsidR="008B1B55" w:rsidRPr="00FA461C">
      <w:rPr>
        <w:rFonts w:ascii="Calibri" w:hAnsi="Calibri" w:cs="Calibri"/>
        <w:color w:val="000000" w:themeColor="text1"/>
        <w:kern w:val="24"/>
        <w:sz w:val="16"/>
        <w:szCs w:val="20"/>
        <w:lang w:val="en-US"/>
      </w:rPr>
      <w:t>него</w:t>
    </w:r>
    <w:r w:rsidR="008B1B55" w:rsidRPr="00FA461C">
      <w:rPr>
        <w:rFonts w:hAnsi="Tw Cen MT"/>
        <w:color w:val="000000" w:themeColor="text1"/>
        <w:kern w:val="24"/>
        <w:sz w:val="16"/>
        <w:szCs w:val="20"/>
        <w:lang w:val="en-US"/>
      </w:rPr>
      <w:t>.</w:t>
    </w:r>
    <w:r w:rsidR="00FA461C">
      <w:rPr>
        <w:noProof/>
        <w:lang w:val="it-IT" w:eastAsia="it-IT"/>
      </w:rPr>
      <w:drawing>
        <wp:anchor distT="0" distB="0" distL="114300" distR="114300" simplePos="0" relativeHeight="251658240" behindDoc="0" locked="0" layoutInCell="1" allowOverlap="1">
          <wp:simplePos x="0" y="0"/>
          <wp:positionH relativeFrom="column">
            <wp:posOffset>-270510</wp:posOffset>
          </wp:positionH>
          <wp:positionV relativeFrom="paragraph">
            <wp:posOffset>477520</wp:posOffset>
          </wp:positionV>
          <wp:extent cx="1202055" cy="428625"/>
          <wp:effectExtent l="0" t="0" r="0" b="0"/>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2055" cy="428625"/>
                  </a:xfrm>
                  <a:prstGeom prst="rect">
                    <a:avLst/>
                  </a:prstGeom>
                  <a:noFill/>
                </pic:spPr>
              </pic:pic>
            </a:graphicData>
          </a:graphic>
          <wp14:sizeRelH relativeFrom="margin">
            <wp14:pctWidth>0</wp14:pctWidth>
          </wp14:sizeRelH>
          <wp14:sizeRelV relativeFrom="margin">
            <wp14:pctHeight>0</wp14:pctHeight>
          </wp14:sizeRelV>
        </wp:anchor>
      </w:drawing>
    </w:r>
    <w:r w:rsidR="00FA461C">
      <w:rPr>
        <w:noProof/>
        <w:lang w:val="it-IT" w:eastAsia="it-IT"/>
      </w:rPr>
      <w:drawing>
        <wp:anchor distT="0" distB="0" distL="114300" distR="114300" simplePos="0" relativeHeight="251661312" behindDoc="0" locked="0" layoutInCell="1" allowOverlap="1">
          <wp:simplePos x="0" y="0"/>
          <wp:positionH relativeFrom="column">
            <wp:posOffset>8172450</wp:posOffset>
          </wp:positionH>
          <wp:positionV relativeFrom="paragraph">
            <wp:posOffset>-9758680</wp:posOffset>
          </wp:positionV>
          <wp:extent cx="2240280" cy="48895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p>
  <w:p w:rsidR="00FA461C" w:rsidRPr="00FA461C" w:rsidRDefault="00FA461C" w:rsidP="00FA461C">
    <w:pPr>
      <w:spacing w:after="0"/>
      <w:ind w:left="1560" w:right="-710"/>
      <w:rPr>
        <w:lang w:val="en-US"/>
      </w:rPr>
    </w:pP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C" w:rsidRDefault="00FA46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709" w:rsidRDefault="007F5709" w:rsidP="005D5207">
      <w:pPr>
        <w:spacing w:after="0" w:line="240" w:lineRule="auto"/>
      </w:pPr>
      <w:r>
        <w:separator/>
      </w:r>
    </w:p>
  </w:footnote>
  <w:footnote w:type="continuationSeparator" w:id="0">
    <w:p w:rsidR="007F5709" w:rsidRDefault="007F5709" w:rsidP="005D5207">
      <w:pPr>
        <w:spacing w:after="0" w:line="240" w:lineRule="auto"/>
      </w:pPr>
      <w:r>
        <w:continuationSeparator/>
      </w:r>
    </w:p>
  </w:footnote>
  <w:footnote w:id="1">
    <w:p w:rsidR="001F60AA" w:rsidRPr="001F60AA" w:rsidRDefault="001F60AA">
      <w:pPr>
        <w:pStyle w:val="Testonotaapidipagina"/>
        <w:rPr>
          <w:lang w:val="de-DE"/>
        </w:rPr>
      </w:pPr>
      <w:r>
        <w:rPr>
          <w:rStyle w:val="Rimandonotaapidipagina"/>
        </w:rPr>
        <w:footnoteRef/>
      </w:r>
      <w:r w:rsidRPr="001F60AA">
        <w:t>https://karrierebibel.de/kompetenztest/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C" w:rsidRDefault="00FA461C">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207" w:rsidRDefault="005D5207">
    <w:pPr>
      <w:pStyle w:val="Intestazione"/>
    </w:pPr>
    <w:r>
      <w:rPr>
        <w:noProof/>
        <w:lang w:val="it-IT" w:eastAsia="it-IT"/>
      </w:rPr>
      <w:drawing>
        <wp:inline distT="0" distB="0" distL="0" distR="0">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rsidR="00643C12" w:rsidRDefault="00643C12">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61C" w:rsidRDefault="00FA461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22"/>
    <w:multiLevelType w:val="hybridMultilevel"/>
    <w:tmpl w:val="14A20028"/>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41C569F"/>
    <w:multiLevelType w:val="hybridMultilevel"/>
    <w:tmpl w:val="BA002394"/>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4A0873"/>
    <w:multiLevelType w:val="hybridMultilevel"/>
    <w:tmpl w:val="871EE992"/>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6D87959"/>
    <w:multiLevelType w:val="hybridMultilevel"/>
    <w:tmpl w:val="BEAEB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A344EA6"/>
    <w:multiLevelType w:val="hybridMultilevel"/>
    <w:tmpl w:val="355A1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0A7283A"/>
    <w:multiLevelType w:val="hybridMultilevel"/>
    <w:tmpl w:val="109A5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452CD2"/>
    <w:multiLevelType w:val="hybridMultilevel"/>
    <w:tmpl w:val="4B521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5E714D7F"/>
    <w:multiLevelType w:val="hybridMultilevel"/>
    <w:tmpl w:val="33B27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0E14779"/>
    <w:multiLevelType w:val="hybridMultilevel"/>
    <w:tmpl w:val="79704590"/>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2"/>
  </w:num>
  <w:num w:numId="2">
    <w:abstractNumId w:val="8"/>
  </w:num>
  <w:num w:numId="3">
    <w:abstractNumId w:val="5"/>
  </w:num>
  <w:num w:numId="4">
    <w:abstractNumId w:val="4"/>
  </w:num>
  <w:num w:numId="5">
    <w:abstractNumId w:val="1"/>
  </w:num>
  <w:num w:numId="6">
    <w:abstractNumId w:val="0"/>
  </w:num>
  <w:num w:numId="7">
    <w:abstractNumId w:val="3"/>
  </w:num>
  <w:num w:numId="8">
    <w:abstractNumId w:val="10"/>
  </w:num>
  <w:num w:numId="9">
    <w:abstractNumId w:val="9"/>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D5207"/>
    <w:rsid w:val="00000B79"/>
    <w:rsid w:val="00025AEF"/>
    <w:rsid w:val="0003566F"/>
    <w:rsid w:val="00042014"/>
    <w:rsid w:val="00057D12"/>
    <w:rsid w:val="00074B87"/>
    <w:rsid w:val="00085B2E"/>
    <w:rsid w:val="000A268C"/>
    <w:rsid w:val="000B43AF"/>
    <w:rsid w:val="000B6BF1"/>
    <w:rsid w:val="000C1DF1"/>
    <w:rsid w:val="000C2C45"/>
    <w:rsid w:val="000D1A67"/>
    <w:rsid w:val="000E5764"/>
    <w:rsid w:val="000F551E"/>
    <w:rsid w:val="0010320C"/>
    <w:rsid w:val="001047F9"/>
    <w:rsid w:val="00123191"/>
    <w:rsid w:val="00123DB9"/>
    <w:rsid w:val="00127A46"/>
    <w:rsid w:val="00140D67"/>
    <w:rsid w:val="001441C6"/>
    <w:rsid w:val="00156363"/>
    <w:rsid w:val="00170760"/>
    <w:rsid w:val="00173BC8"/>
    <w:rsid w:val="0018307F"/>
    <w:rsid w:val="001835F3"/>
    <w:rsid w:val="00187D39"/>
    <w:rsid w:val="00192D08"/>
    <w:rsid w:val="001A2EE9"/>
    <w:rsid w:val="001C2AB2"/>
    <w:rsid w:val="001D2E39"/>
    <w:rsid w:val="001D450C"/>
    <w:rsid w:val="001D7159"/>
    <w:rsid w:val="001E25C4"/>
    <w:rsid w:val="001F60AA"/>
    <w:rsid w:val="001F6130"/>
    <w:rsid w:val="001F6B4C"/>
    <w:rsid w:val="001F6E71"/>
    <w:rsid w:val="00213073"/>
    <w:rsid w:val="002210A3"/>
    <w:rsid w:val="00225318"/>
    <w:rsid w:val="00235ACB"/>
    <w:rsid w:val="00241F34"/>
    <w:rsid w:val="00253C41"/>
    <w:rsid w:val="00255DBD"/>
    <w:rsid w:val="00266405"/>
    <w:rsid w:val="0027772B"/>
    <w:rsid w:val="002822BB"/>
    <w:rsid w:val="002901E2"/>
    <w:rsid w:val="002A3693"/>
    <w:rsid w:val="002B10EB"/>
    <w:rsid w:val="002B18E1"/>
    <w:rsid w:val="002B3DCC"/>
    <w:rsid w:val="002D6FFD"/>
    <w:rsid w:val="002E6008"/>
    <w:rsid w:val="002F307A"/>
    <w:rsid w:val="003014B4"/>
    <w:rsid w:val="00303D9D"/>
    <w:rsid w:val="003044DA"/>
    <w:rsid w:val="003123EA"/>
    <w:rsid w:val="003144B2"/>
    <w:rsid w:val="00327ECA"/>
    <w:rsid w:val="00332FE4"/>
    <w:rsid w:val="00336555"/>
    <w:rsid w:val="003379A5"/>
    <w:rsid w:val="003438AB"/>
    <w:rsid w:val="00350E71"/>
    <w:rsid w:val="00352AB3"/>
    <w:rsid w:val="0037299B"/>
    <w:rsid w:val="00387397"/>
    <w:rsid w:val="00392855"/>
    <w:rsid w:val="003A136A"/>
    <w:rsid w:val="003A509C"/>
    <w:rsid w:val="003A6C3D"/>
    <w:rsid w:val="003C19E0"/>
    <w:rsid w:val="003C3A8A"/>
    <w:rsid w:val="003E4870"/>
    <w:rsid w:val="003F09B1"/>
    <w:rsid w:val="00403ACC"/>
    <w:rsid w:val="0040491B"/>
    <w:rsid w:val="00414771"/>
    <w:rsid w:val="00444FE0"/>
    <w:rsid w:val="00447AB6"/>
    <w:rsid w:val="00450083"/>
    <w:rsid w:val="004574EE"/>
    <w:rsid w:val="004678BE"/>
    <w:rsid w:val="00473CC6"/>
    <w:rsid w:val="00477B85"/>
    <w:rsid w:val="004851E8"/>
    <w:rsid w:val="00487008"/>
    <w:rsid w:val="00491464"/>
    <w:rsid w:val="0049226C"/>
    <w:rsid w:val="0049639A"/>
    <w:rsid w:val="0049722E"/>
    <w:rsid w:val="004B42A8"/>
    <w:rsid w:val="004C3845"/>
    <w:rsid w:val="004C5517"/>
    <w:rsid w:val="004E2C68"/>
    <w:rsid w:val="004E30C2"/>
    <w:rsid w:val="0050272F"/>
    <w:rsid w:val="00502E82"/>
    <w:rsid w:val="00513843"/>
    <w:rsid w:val="00537B44"/>
    <w:rsid w:val="00540204"/>
    <w:rsid w:val="00552E9A"/>
    <w:rsid w:val="005635DF"/>
    <w:rsid w:val="00567D36"/>
    <w:rsid w:val="005731E6"/>
    <w:rsid w:val="005856F3"/>
    <w:rsid w:val="0059167F"/>
    <w:rsid w:val="00597484"/>
    <w:rsid w:val="005B48A3"/>
    <w:rsid w:val="005B5D51"/>
    <w:rsid w:val="005C5F26"/>
    <w:rsid w:val="005D5207"/>
    <w:rsid w:val="005F0FDB"/>
    <w:rsid w:val="005F2CAA"/>
    <w:rsid w:val="005F3AE4"/>
    <w:rsid w:val="00600680"/>
    <w:rsid w:val="006269F4"/>
    <w:rsid w:val="006342CC"/>
    <w:rsid w:val="00643C12"/>
    <w:rsid w:val="00646EB2"/>
    <w:rsid w:val="00650F1B"/>
    <w:rsid w:val="00651C20"/>
    <w:rsid w:val="00654C7D"/>
    <w:rsid w:val="00665D82"/>
    <w:rsid w:val="006701F9"/>
    <w:rsid w:val="00682497"/>
    <w:rsid w:val="00692754"/>
    <w:rsid w:val="0069437E"/>
    <w:rsid w:val="00696940"/>
    <w:rsid w:val="006A1070"/>
    <w:rsid w:val="006B0174"/>
    <w:rsid w:val="006B556D"/>
    <w:rsid w:val="006C0EFC"/>
    <w:rsid w:val="006C2E14"/>
    <w:rsid w:val="006C3273"/>
    <w:rsid w:val="006C4680"/>
    <w:rsid w:val="006C74C8"/>
    <w:rsid w:val="006D06FB"/>
    <w:rsid w:val="006D777D"/>
    <w:rsid w:val="006E1B3F"/>
    <w:rsid w:val="006F6873"/>
    <w:rsid w:val="006F7D88"/>
    <w:rsid w:val="007030DB"/>
    <w:rsid w:val="007075D0"/>
    <w:rsid w:val="00711419"/>
    <w:rsid w:val="00720835"/>
    <w:rsid w:val="00720C51"/>
    <w:rsid w:val="007310F0"/>
    <w:rsid w:val="00747197"/>
    <w:rsid w:val="0075507B"/>
    <w:rsid w:val="00757FCA"/>
    <w:rsid w:val="007614AB"/>
    <w:rsid w:val="0077396C"/>
    <w:rsid w:val="00773E37"/>
    <w:rsid w:val="00797C7C"/>
    <w:rsid w:val="007A19D3"/>
    <w:rsid w:val="007A78FF"/>
    <w:rsid w:val="007B20CB"/>
    <w:rsid w:val="007C7A1C"/>
    <w:rsid w:val="007D380D"/>
    <w:rsid w:val="007E42F3"/>
    <w:rsid w:val="007E70F9"/>
    <w:rsid w:val="007F25EB"/>
    <w:rsid w:val="007F5643"/>
    <w:rsid w:val="007F5709"/>
    <w:rsid w:val="00800297"/>
    <w:rsid w:val="00801ECF"/>
    <w:rsid w:val="00806ACB"/>
    <w:rsid w:val="00825B1A"/>
    <w:rsid w:val="0082609D"/>
    <w:rsid w:val="008516AC"/>
    <w:rsid w:val="00851723"/>
    <w:rsid w:val="00852C82"/>
    <w:rsid w:val="00857C87"/>
    <w:rsid w:val="00863D72"/>
    <w:rsid w:val="0088085C"/>
    <w:rsid w:val="00887D33"/>
    <w:rsid w:val="008A07AB"/>
    <w:rsid w:val="008B1B55"/>
    <w:rsid w:val="008D7687"/>
    <w:rsid w:val="008D7B0B"/>
    <w:rsid w:val="008E2B7E"/>
    <w:rsid w:val="00900D75"/>
    <w:rsid w:val="00920A43"/>
    <w:rsid w:val="009246EC"/>
    <w:rsid w:val="009339FD"/>
    <w:rsid w:val="00940023"/>
    <w:rsid w:val="00947103"/>
    <w:rsid w:val="00955F8B"/>
    <w:rsid w:val="009630E3"/>
    <w:rsid w:val="00963B05"/>
    <w:rsid w:val="009A7A49"/>
    <w:rsid w:val="009B4BF6"/>
    <w:rsid w:val="009B6295"/>
    <w:rsid w:val="009C5BB2"/>
    <w:rsid w:val="009D289D"/>
    <w:rsid w:val="009D4E37"/>
    <w:rsid w:val="009E102E"/>
    <w:rsid w:val="009F37D9"/>
    <w:rsid w:val="009F735D"/>
    <w:rsid w:val="009F73BE"/>
    <w:rsid w:val="00A01FD9"/>
    <w:rsid w:val="00A315FA"/>
    <w:rsid w:val="00A369D5"/>
    <w:rsid w:val="00A42FD1"/>
    <w:rsid w:val="00A46E94"/>
    <w:rsid w:val="00A53814"/>
    <w:rsid w:val="00A71746"/>
    <w:rsid w:val="00A7209D"/>
    <w:rsid w:val="00A75056"/>
    <w:rsid w:val="00A809B5"/>
    <w:rsid w:val="00A91860"/>
    <w:rsid w:val="00AB200B"/>
    <w:rsid w:val="00AB4A04"/>
    <w:rsid w:val="00AB7A13"/>
    <w:rsid w:val="00AC6AC3"/>
    <w:rsid w:val="00AD2351"/>
    <w:rsid w:val="00AF02D1"/>
    <w:rsid w:val="00B25E21"/>
    <w:rsid w:val="00B269E5"/>
    <w:rsid w:val="00B32DC5"/>
    <w:rsid w:val="00B52FB6"/>
    <w:rsid w:val="00B61C63"/>
    <w:rsid w:val="00B6688B"/>
    <w:rsid w:val="00B7666E"/>
    <w:rsid w:val="00B77700"/>
    <w:rsid w:val="00B82E6D"/>
    <w:rsid w:val="00B82F14"/>
    <w:rsid w:val="00B85B83"/>
    <w:rsid w:val="00B923BC"/>
    <w:rsid w:val="00BA3005"/>
    <w:rsid w:val="00BA57C7"/>
    <w:rsid w:val="00BA73A1"/>
    <w:rsid w:val="00BB1098"/>
    <w:rsid w:val="00BB161B"/>
    <w:rsid w:val="00BB7A41"/>
    <w:rsid w:val="00BC77C6"/>
    <w:rsid w:val="00BD0562"/>
    <w:rsid w:val="00BD0835"/>
    <w:rsid w:val="00BD0E90"/>
    <w:rsid w:val="00BD5437"/>
    <w:rsid w:val="00BE6A23"/>
    <w:rsid w:val="00BE78AD"/>
    <w:rsid w:val="00C00F34"/>
    <w:rsid w:val="00C4514A"/>
    <w:rsid w:val="00C5700C"/>
    <w:rsid w:val="00C6120E"/>
    <w:rsid w:val="00C61939"/>
    <w:rsid w:val="00C7268F"/>
    <w:rsid w:val="00C91928"/>
    <w:rsid w:val="00CA28C6"/>
    <w:rsid w:val="00CA3B23"/>
    <w:rsid w:val="00CD3DBA"/>
    <w:rsid w:val="00CD451A"/>
    <w:rsid w:val="00D22069"/>
    <w:rsid w:val="00D221CE"/>
    <w:rsid w:val="00D30837"/>
    <w:rsid w:val="00D410D0"/>
    <w:rsid w:val="00D44D24"/>
    <w:rsid w:val="00D47D8D"/>
    <w:rsid w:val="00D50717"/>
    <w:rsid w:val="00D53AA2"/>
    <w:rsid w:val="00D81539"/>
    <w:rsid w:val="00D8558F"/>
    <w:rsid w:val="00D907B1"/>
    <w:rsid w:val="00DB777B"/>
    <w:rsid w:val="00DC194C"/>
    <w:rsid w:val="00DE296C"/>
    <w:rsid w:val="00E00BB2"/>
    <w:rsid w:val="00E02902"/>
    <w:rsid w:val="00E03FCE"/>
    <w:rsid w:val="00E10C5F"/>
    <w:rsid w:val="00E424C6"/>
    <w:rsid w:val="00E527E8"/>
    <w:rsid w:val="00E73555"/>
    <w:rsid w:val="00E77554"/>
    <w:rsid w:val="00E83CA3"/>
    <w:rsid w:val="00EA6226"/>
    <w:rsid w:val="00EB18CF"/>
    <w:rsid w:val="00EB2654"/>
    <w:rsid w:val="00EC5B1F"/>
    <w:rsid w:val="00EE01B6"/>
    <w:rsid w:val="00EE2727"/>
    <w:rsid w:val="00EF5F56"/>
    <w:rsid w:val="00F045E5"/>
    <w:rsid w:val="00F3338C"/>
    <w:rsid w:val="00F42C68"/>
    <w:rsid w:val="00F539D4"/>
    <w:rsid w:val="00F5619F"/>
    <w:rsid w:val="00F5754A"/>
    <w:rsid w:val="00F61572"/>
    <w:rsid w:val="00F616D5"/>
    <w:rsid w:val="00F643D1"/>
    <w:rsid w:val="00F83906"/>
    <w:rsid w:val="00F910DB"/>
    <w:rsid w:val="00F92652"/>
    <w:rsid w:val="00FA0512"/>
    <w:rsid w:val="00FA461C"/>
    <w:rsid w:val="00FB1571"/>
    <w:rsid w:val="00FB7F30"/>
    <w:rsid w:val="00FC42A3"/>
    <w:rsid w:val="00FF59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CCB44CC-6F05-45C9-840F-86FDAFA6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07B"/>
    <w:pPr>
      <w:spacing w:line="256" w:lineRule="auto"/>
    </w:pPr>
    <w:rPr>
      <w:lang w:val="es-ES_tradnl"/>
    </w:rPr>
  </w:style>
  <w:style w:type="paragraph" w:styleId="Titolo2">
    <w:name w:val="heading 2"/>
    <w:basedOn w:val="Normale"/>
    <w:link w:val="Titolo2Carattere"/>
    <w:uiPriority w:val="9"/>
    <w:qFormat/>
    <w:rsid w:val="003144B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table" w:customStyle="1" w:styleId="Tablaconcuadrcula1">
    <w:name w:val="Tabla con cuadrícula1"/>
    <w:basedOn w:val="Tabellanormale"/>
    <w:next w:val="Grigliatabella"/>
    <w:uiPriority w:val="39"/>
    <w:rsid w:val="00C9192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lanormale"/>
    <w:next w:val="Grigliatabella"/>
    <w:uiPriority w:val="39"/>
    <w:rsid w:val="00BB7A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87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87397"/>
    <w:rPr>
      <w:rFonts w:asciiTheme="majorHAnsi" w:eastAsiaTheme="majorEastAsia" w:hAnsiTheme="majorHAnsi" w:cstheme="majorBidi"/>
      <w:spacing w:val="-10"/>
      <w:kern w:val="28"/>
      <w:sz w:val="56"/>
      <w:szCs w:val="56"/>
      <w:lang w:val="es-ES_tradnl"/>
    </w:rPr>
  </w:style>
  <w:style w:type="character" w:styleId="Collegamentoipertestuale">
    <w:name w:val="Hyperlink"/>
    <w:basedOn w:val="Carpredefinitoparagrafo"/>
    <w:uiPriority w:val="99"/>
    <w:unhideWhenUsed/>
    <w:rsid w:val="0059167F"/>
    <w:rPr>
      <w:color w:val="0563C1" w:themeColor="hyperlink"/>
      <w:u w:val="single"/>
    </w:rPr>
  </w:style>
  <w:style w:type="character" w:customStyle="1" w:styleId="UnresolvedMention">
    <w:name w:val="Unresolved Mention"/>
    <w:basedOn w:val="Carpredefinitoparagrafo"/>
    <w:uiPriority w:val="99"/>
    <w:semiHidden/>
    <w:unhideWhenUsed/>
    <w:rsid w:val="0059167F"/>
    <w:rPr>
      <w:color w:val="605E5C"/>
      <w:shd w:val="clear" w:color="auto" w:fill="E1DFDD"/>
    </w:rPr>
  </w:style>
  <w:style w:type="character" w:customStyle="1" w:styleId="Titolo2Carattere">
    <w:name w:val="Titolo 2 Carattere"/>
    <w:basedOn w:val="Carpredefinitoparagrafo"/>
    <w:link w:val="Titolo2"/>
    <w:uiPriority w:val="9"/>
    <w:rsid w:val="003144B2"/>
    <w:rPr>
      <w:rFonts w:ascii="Times New Roman" w:eastAsia="Times New Roman" w:hAnsi="Times New Roman" w:cs="Times New Roman"/>
      <w:b/>
      <w:bCs/>
      <w:sz w:val="36"/>
      <w:szCs w:val="36"/>
      <w:lang w:val="de-DE" w:eastAsia="de-DE"/>
    </w:rPr>
  </w:style>
  <w:style w:type="paragraph" w:styleId="Testonotaapidipagina">
    <w:name w:val="footnote text"/>
    <w:basedOn w:val="Normale"/>
    <w:link w:val="TestonotaapidipaginaCarattere"/>
    <w:uiPriority w:val="99"/>
    <w:semiHidden/>
    <w:unhideWhenUsed/>
    <w:rsid w:val="001F60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60AA"/>
    <w:rPr>
      <w:sz w:val="20"/>
      <w:szCs w:val="20"/>
      <w:lang w:val="es-ES_tradnl"/>
    </w:rPr>
  </w:style>
  <w:style w:type="character" w:styleId="Rimandonotaapidipagina">
    <w:name w:val="footnote reference"/>
    <w:basedOn w:val="Carpredefinitoparagrafo"/>
    <w:uiPriority w:val="99"/>
    <w:semiHidden/>
    <w:unhideWhenUsed/>
    <w:rsid w:val="001F60AA"/>
    <w:rPr>
      <w:vertAlign w:val="superscript"/>
    </w:rPr>
  </w:style>
  <w:style w:type="table" w:customStyle="1" w:styleId="TableNormal1">
    <w:name w:val="Table Normal1"/>
    <w:uiPriority w:val="2"/>
    <w:semiHidden/>
    <w:unhideWhenUsed/>
    <w:qFormat/>
    <w:rsid w:val="006C2E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22531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5318"/>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3811">
      <w:bodyDiv w:val="1"/>
      <w:marLeft w:val="0"/>
      <w:marRight w:val="0"/>
      <w:marTop w:val="0"/>
      <w:marBottom w:val="0"/>
      <w:divBdr>
        <w:top w:val="none" w:sz="0" w:space="0" w:color="auto"/>
        <w:left w:val="none" w:sz="0" w:space="0" w:color="auto"/>
        <w:bottom w:val="none" w:sz="0" w:space="0" w:color="auto"/>
        <w:right w:val="none" w:sz="0" w:space="0" w:color="auto"/>
      </w:divBdr>
    </w:div>
    <w:div w:id="151264242">
      <w:bodyDiv w:val="1"/>
      <w:marLeft w:val="0"/>
      <w:marRight w:val="0"/>
      <w:marTop w:val="0"/>
      <w:marBottom w:val="0"/>
      <w:divBdr>
        <w:top w:val="none" w:sz="0" w:space="0" w:color="auto"/>
        <w:left w:val="none" w:sz="0" w:space="0" w:color="auto"/>
        <w:bottom w:val="none" w:sz="0" w:space="0" w:color="auto"/>
        <w:right w:val="none" w:sz="0" w:space="0" w:color="auto"/>
      </w:divBdr>
    </w:div>
    <w:div w:id="285476960">
      <w:bodyDiv w:val="1"/>
      <w:marLeft w:val="0"/>
      <w:marRight w:val="0"/>
      <w:marTop w:val="0"/>
      <w:marBottom w:val="0"/>
      <w:divBdr>
        <w:top w:val="none" w:sz="0" w:space="0" w:color="auto"/>
        <w:left w:val="none" w:sz="0" w:space="0" w:color="auto"/>
        <w:bottom w:val="none" w:sz="0" w:space="0" w:color="auto"/>
        <w:right w:val="none" w:sz="0" w:space="0" w:color="auto"/>
      </w:divBdr>
      <w:divsChild>
        <w:div w:id="1019165624">
          <w:marLeft w:val="0"/>
          <w:marRight w:val="0"/>
          <w:marTop w:val="0"/>
          <w:marBottom w:val="0"/>
          <w:divBdr>
            <w:top w:val="none" w:sz="0" w:space="0" w:color="auto"/>
            <w:left w:val="none" w:sz="0" w:space="0" w:color="auto"/>
            <w:bottom w:val="single" w:sz="4" w:space="1" w:color="B1D230"/>
            <w:right w:val="none" w:sz="0" w:space="0" w:color="auto"/>
          </w:divBdr>
        </w:div>
        <w:div w:id="778571046">
          <w:marLeft w:val="0"/>
          <w:marRight w:val="0"/>
          <w:marTop w:val="0"/>
          <w:marBottom w:val="0"/>
          <w:divBdr>
            <w:top w:val="none" w:sz="0" w:space="0" w:color="auto"/>
            <w:left w:val="none" w:sz="0" w:space="0" w:color="auto"/>
            <w:bottom w:val="single" w:sz="4" w:space="1" w:color="B1D230"/>
            <w:right w:val="none" w:sz="0" w:space="0" w:color="auto"/>
          </w:divBdr>
        </w:div>
        <w:div w:id="2005623522">
          <w:marLeft w:val="0"/>
          <w:marRight w:val="0"/>
          <w:marTop w:val="0"/>
          <w:marBottom w:val="0"/>
          <w:divBdr>
            <w:top w:val="none" w:sz="0" w:space="0" w:color="auto"/>
            <w:left w:val="none" w:sz="0" w:space="0" w:color="auto"/>
            <w:bottom w:val="single" w:sz="4" w:space="1" w:color="B1D230"/>
            <w:right w:val="none" w:sz="0" w:space="0" w:color="auto"/>
          </w:divBdr>
        </w:div>
        <w:div w:id="1800370921">
          <w:marLeft w:val="0"/>
          <w:marRight w:val="0"/>
          <w:marTop w:val="0"/>
          <w:marBottom w:val="0"/>
          <w:divBdr>
            <w:top w:val="none" w:sz="0" w:space="0" w:color="auto"/>
            <w:left w:val="none" w:sz="0" w:space="0" w:color="auto"/>
            <w:bottom w:val="single" w:sz="4" w:space="1" w:color="B1D230"/>
            <w:right w:val="none" w:sz="0" w:space="0" w:color="auto"/>
          </w:divBdr>
        </w:div>
        <w:div w:id="1969891606">
          <w:marLeft w:val="0"/>
          <w:marRight w:val="0"/>
          <w:marTop w:val="0"/>
          <w:marBottom w:val="0"/>
          <w:divBdr>
            <w:top w:val="none" w:sz="0" w:space="0" w:color="auto"/>
            <w:left w:val="none" w:sz="0" w:space="0" w:color="auto"/>
            <w:bottom w:val="single" w:sz="4" w:space="1" w:color="B1D230"/>
            <w:right w:val="none" w:sz="0" w:space="0" w:color="auto"/>
          </w:divBdr>
        </w:div>
        <w:div w:id="842941402">
          <w:marLeft w:val="0"/>
          <w:marRight w:val="0"/>
          <w:marTop w:val="0"/>
          <w:marBottom w:val="0"/>
          <w:divBdr>
            <w:top w:val="none" w:sz="0" w:space="0" w:color="auto"/>
            <w:left w:val="none" w:sz="0" w:space="0" w:color="auto"/>
            <w:bottom w:val="single" w:sz="4" w:space="1" w:color="B1D230"/>
            <w:right w:val="none" w:sz="0" w:space="0" w:color="auto"/>
          </w:divBdr>
        </w:div>
        <w:div w:id="786654908">
          <w:marLeft w:val="0"/>
          <w:marRight w:val="0"/>
          <w:marTop w:val="0"/>
          <w:marBottom w:val="0"/>
          <w:divBdr>
            <w:top w:val="none" w:sz="0" w:space="0" w:color="auto"/>
            <w:left w:val="none" w:sz="0" w:space="0" w:color="auto"/>
            <w:bottom w:val="single" w:sz="4" w:space="1" w:color="B1D230"/>
            <w:right w:val="none" w:sz="0" w:space="0" w:color="auto"/>
          </w:divBdr>
        </w:div>
        <w:div w:id="1427574159">
          <w:marLeft w:val="0"/>
          <w:marRight w:val="0"/>
          <w:marTop w:val="0"/>
          <w:marBottom w:val="0"/>
          <w:divBdr>
            <w:top w:val="none" w:sz="0" w:space="0" w:color="auto"/>
            <w:left w:val="none" w:sz="0" w:space="0" w:color="auto"/>
            <w:bottom w:val="single" w:sz="4" w:space="1" w:color="B1D230"/>
            <w:right w:val="none" w:sz="0" w:space="0" w:color="auto"/>
          </w:divBdr>
        </w:div>
        <w:div w:id="867253805">
          <w:marLeft w:val="0"/>
          <w:marRight w:val="0"/>
          <w:marTop w:val="0"/>
          <w:marBottom w:val="0"/>
          <w:divBdr>
            <w:top w:val="none" w:sz="0" w:space="0" w:color="auto"/>
            <w:left w:val="none" w:sz="0" w:space="0" w:color="auto"/>
            <w:bottom w:val="single" w:sz="4" w:space="1" w:color="B1D230"/>
            <w:right w:val="none" w:sz="0" w:space="0" w:color="auto"/>
          </w:divBdr>
        </w:div>
        <w:div w:id="1730374469">
          <w:marLeft w:val="0"/>
          <w:marRight w:val="0"/>
          <w:marTop w:val="0"/>
          <w:marBottom w:val="0"/>
          <w:divBdr>
            <w:top w:val="none" w:sz="0" w:space="0" w:color="auto"/>
            <w:left w:val="none" w:sz="0" w:space="0" w:color="auto"/>
            <w:bottom w:val="single" w:sz="4" w:space="1" w:color="B1D230"/>
            <w:right w:val="none" w:sz="0" w:space="0" w:color="auto"/>
          </w:divBdr>
        </w:div>
        <w:div w:id="41902330">
          <w:marLeft w:val="0"/>
          <w:marRight w:val="0"/>
          <w:marTop w:val="0"/>
          <w:marBottom w:val="0"/>
          <w:divBdr>
            <w:top w:val="none" w:sz="0" w:space="0" w:color="auto"/>
            <w:left w:val="none" w:sz="0" w:space="0" w:color="auto"/>
            <w:bottom w:val="single" w:sz="4" w:space="1" w:color="B1D230"/>
            <w:right w:val="none" w:sz="0" w:space="0" w:color="auto"/>
          </w:divBdr>
        </w:div>
        <w:div w:id="222835869">
          <w:marLeft w:val="0"/>
          <w:marRight w:val="0"/>
          <w:marTop w:val="0"/>
          <w:marBottom w:val="0"/>
          <w:divBdr>
            <w:top w:val="none" w:sz="0" w:space="0" w:color="auto"/>
            <w:left w:val="none" w:sz="0" w:space="0" w:color="auto"/>
            <w:bottom w:val="single" w:sz="4" w:space="1" w:color="B1D230"/>
            <w:right w:val="none" w:sz="0" w:space="0" w:color="auto"/>
          </w:divBdr>
        </w:div>
        <w:div w:id="113983290">
          <w:marLeft w:val="0"/>
          <w:marRight w:val="0"/>
          <w:marTop w:val="0"/>
          <w:marBottom w:val="0"/>
          <w:divBdr>
            <w:top w:val="none" w:sz="0" w:space="0" w:color="auto"/>
            <w:left w:val="none" w:sz="0" w:space="0" w:color="auto"/>
            <w:bottom w:val="single" w:sz="4" w:space="1" w:color="B1D230"/>
            <w:right w:val="none" w:sz="0" w:space="0" w:color="auto"/>
          </w:divBdr>
        </w:div>
      </w:divsChild>
    </w:div>
    <w:div w:id="772869169">
      <w:bodyDiv w:val="1"/>
      <w:marLeft w:val="0"/>
      <w:marRight w:val="0"/>
      <w:marTop w:val="0"/>
      <w:marBottom w:val="0"/>
      <w:divBdr>
        <w:top w:val="none" w:sz="0" w:space="0" w:color="auto"/>
        <w:left w:val="none" w:sz="0" w:space="0" w:color="auto"/>
        <w:bottom w:val="none" w:sz="0" w:space="0" w:color="auto"/>
        <w:right w:val="none" w:sz="0" w:space="0" w:color="auto"/>
      </w:divBdr>
    </w:div>
    <w:div w:id="780957574">
      <w:bodyDiv w:val="1"/>
      <w:marLeft w:val="0"/>
      <w:marRight w:val="0"/>
      <w:marTop w:val="0"/>
      <w:marBottom w:val="0"/>
      <w:divBdr>
        <w:top w:val="none" w:sz="0" w:space="0" w:color="auto"/>
        <w:left w:val="none" w:sz="0" w:space="0" w:color="auto"/>
        <w:bottom w:val="none" w:sz="0" w:space="0" w:color="auto"/>
        <w:right w:val="none" w:sz="0" w:space="0" w:color="auto"/>
      </w:divBdr>
    </w:div>
    <w:div w:id="879324141">
      <w:bodyDiv w:val="1"/>
      <w:marLeft w:val="0"/>
      <w:marRight w:val="0"/>
      <w:marTop w:val="0"/>
      <w:marBottom w:val="0"/>
      <w:divBdr>
        <w:top w:val="none" w:sz="0" w:space="0" w:color="auto"/>
        <w:left w:val="none" w:sz="0" w:space="0" w:color="auto"/>
        <w:bottom w:val="none" w:sz="0" w:space="0" w:color="auto"/>
        <w:right w:val="none" w:sz="0" w:space="0" w:color="auto"/>
      </w:divBdr>
    </w:div>
    <w:div w:id="1029261277">
      <w:bodyDiv w:val="1"/>
      <w:marLeft w:val="0"/>
      <w:marRight w:val="0"/>
      <w:marTop w:val="0"/>
      <w:marBottom w:val="0"/>
      <w:divBdr>
        <w:top w:val="none" w:sz="0" w:space="0" w:color="auto"/>
        <w:left w:val="none" w:sz="0" w:space="0" w:color="auto"/>
        <w:bottom w:val="none" w:sz="0" w:space="0" w:color="auto"/>
        <w:right w:val="none" w:sz="0" w:space="0" w:color="auto"/>
      </w:divBdr>
    </w:div>
    <w:div w:id="1036081134">
      <w:bodyDiv w:val="1"/>
      <w:marLeft w:val="0"/>
      <w:marRight w:val="0"/>
      <w:marTop w:val="0"/>
      <w:marBottom w:val="0"/>
      <w:divBdr>
        <w:top w:val="none" w:sz="0" w:space="0" w:color="auto"/>
        <w:left w:val="none" w:sz="0" w:space="0" w:color="auto"/>
        <w:bottom w:val="none" w:sz="0" w:space="0" w:color="auto"/>
        <w:right w:val="none" w:sz="0" w:space="0" w:color="auto"/>
      </w:divBdr>
    </w:div>
    <w:div w:id="1144812949">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0086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3">
          <w:marLeft w:val="0"/>
          <w:marRight w:val="0"/>
          <w:marTop w:val="0"/>
          <w:marBottom w:val="0"/>
          <w:divBdr>
            <w:top w:val="none" w:sz="0" w:space="0" w:color="auto"/>
            <w:left w:val="none" w:sz="0" w:space="0" w:color="auto"/>
            <w:bottom w:val="single" w:sz="4" w:space="1" w:color="B1D230"/>
            <w:right w:val="none" w:sz="0" w:space="0" w:color="auto"/>
          </w:divBdr>
        </w:div>
        <w:div w:id="17661188">
          <w:marLeft w:val="0"/>
          <w:marRight w:val="0"/>
          <w:marTop w:val="0"/>
          <w:marBottom w:val="0"/>
          <w:divBdr>
            <w:top w:val="none" w:sz="0" w:space="0" w:color="auto"/>
            <w:left w:val="none" w:sz="0" w:space="0" w:color="auto"/>
            <w:bottom w:val="single" w:sz="4" w:space="1" w:color="B1D230"/>
            <w:right w:val="none" w:sz="0" w:space="0" w:color="auto"/>
          </w:divBdr>
        </w:div>
        <w:div w:id="1070687467">
          <w:marLeft w:val="0"/>
          <w:marRight w:val="0"/>
          <w:marTop w:val="0"/>
          <w:marBottom w:val="0"/>
          <w:divBdr>
            <w:top w:val="none" w:sz="0" w:space="0" w:color="auto"/>
            <w:left w:val="none" w:sz="0" w:space="0" w:color="auto"/>
            <w:bottom w:val="single" w:sz="4" w:space="1" w:color="B1D230"/>
            <w:right w:val="none" w:sz="0" w:space="0" w:color="auto"/>
          </w:divBdr>
        </w:div>
        <w:div w:id="469909805">
          <w:marLeft w:val="0"/>
          <w:marRight w:val="0"/>
          <w:marTop w:val="0"/>
          <w:marBottom w:val="0"/>
          <w:divBdr>
            <w:top w:val="none" w:sz="0" w:space="0" w:color="auto"/>
            <w:left w:val="none" w:sz="0" w:space="0" w:color="auto"/>
            <w:bottom w:val="single" w:sz="4" w:space="1" w:color="B1D230"/>
            <w:right w:val="none" w:sz="0" w:space="0" w:color="auto"/>
          </w:divBdr>
        </w:div>
        <w:div w:id="97415753">
          <w:marLeft w:val="0"/>
          <w:marRight w:val="0"/>
          <w:marTop w:val="0"/>
          <w:marBottom w:val="0"/>
          <w:divBdr>
            <w:top w:val="none" w:sz="0" w:space="0" w:color="auto"/>
            <w:left w:val="none" w:sz="0" w:space="0" w:color="auto"/>
            <w:bottom w:val="single" w:sz="4" w:space="1" w:color="B1D230"/>
            <w:right w:val="none" w:sz="0" w:space="0" w:color="auto"/>
          </w:divBdr>
        </w:div>
        <w:div w:id="2142839572">
          <w:marLeft w:val="0"/>
          <w:marRight w:val="0"/>
          <w:marTop w:val="0"/>
          <w:marBottom w:val="0"/>
          <w:divBdr>
            <w:top w:val="none" w:sz="0" w:space="0" w:color="auto"/>
            <w:left w:val="none" w:sz="0" w:space="0" w:color="auto"/>
            <w:bottom w:val="single" w:sz="4" w:space="1" w:color="B1D230"/>
            <w:right w:val="none" w:sz="0" w:space="0" w:color="auto"/>
          </w:divBdr>
        </w:div>
        <w:div w:id="900823788">
          <w:marLeft w:val="0"/>
          <w:marRight w:val="0"/>
          <w:marTop w:val="0"/>
          <w:marBottom w:val="0"/>
          <w:divBdr>
            <w:top w:val="none" w:sz="0" w:space="0" w:color="auto"/>
            <w:left w:val="none" w:sz="0" w:space="0" w:color="auto"/>
            <w:bottom w:val="single" w:sz="4" w:space="1" w:color="B1D230"/>
            <w:right w:val="none" w:sz="0" w:space="0" w:color="auto"/>
          </w:divBdr>
        </w:div>
        <w:div w:id="1413158211">
          <w:marLeft w:val="0"/>
          <w:marRight w:val="0"/>
          <w:marTop w:val="0"/>
          <w:marBottom w:val="0"/>
          <w:divBdr>
            <w:top w:val="none" w:sz="0" w:space="0" w:color="auto"/>
            <w:left w:val="none" w:sz="0" w:space="0" w:color="auto"/>
            <w:bottom w:val="single" w:sz="4" w:space="1" w:color="B1D230"/>
            <w:right w:val="none" w:sz="0" w:space="0" w:color="auto"/>
          </w:divBdr>
        </w:div>
        <w:div w:id="1194925852">
          <w:marLeft w:val="0"/>
          <w:marRight w:val="0"/>
          <w:marTop w:val="0"/>
          <w:marBottom w:val="0"/>
          <w:divBdr>
            <w:top w:val="none" w:sz="0" w:space="0" w:color="auto"/>
            <w:left w:val="none" w:sz="0" w:space="0" w:color="auto"/>
            <w:bottom w:val="single" w:sz="4" w:space="1" w:color="B1D230"/>
            <w:right w:val="none" w:sz="0" w:space="0" w:color="auto"/>
          </w:divBdr>
        </w:div>
        <w:div w:id="1946887944">
          <w:marLeft w:val="0"/>
          <w:marRight w:val="0"/>
          <w:marTop w:val="0"/>
          <w:marBottom w:val="0"/>
          <w:divBdr>
            <w:top w:val="none" w:sz="0" w:space="0" w:color="auto"/>
            <w:left w:val="none" w:sz="0" w:space="0" w:color="auto"/>
            <w:bottom w:val="single" w:sz="4" w:space="1" w:color="B1D230"/>
            <w:right w:val="none" w:sz="0" w:space="0" w:color="auto"/>
          </w:divBdr>
        </w:div>
        <w:div w:id="1838499969">
          <w:marLeft w:val="0"/>
          <w:marRight w:val="0"/>
          <w:marTop w:val="0"/>
          <w:marBottom w:val="0"/>
          <w:divBdr>
            <w:top w:val="none" w:sz="0" w:space="0" w:color="auto"/>
            <w:left w:val="none" w:sz="0" w:space="0" w:color="auto"/>
            <w:bottom w:val="single" w:sz="4" w:space="1" w:color="B1D230"/>
            <w:right w:val="none" w:sz="0" w:space="0" w:color="auto"/>
          </w:divBdr>
        </w:div>
        <w:div w:id="340665573">
          <w:marLeft w:val="0"/>
          <w:marRight w:val="0"/>
          <w:marTop w:val="0"/>
          <w:marBottom w:val="0"/>
          <w:divBdr>
            <w:top w:val="none" w:sz="0" w:space="0" w:color="auto"/>
            <w:left w:val="none" w:sz="0" w:space="0" w:color="auto"/>
            <w:bottom w:val="single" w:sz="4" w:space="1" w:color="B1D230"/>
            <w:right w:val="none" w:sz="0" w:space="0" w:color="auto"/>
          </w:divBdr>
        </w:div>
        <w:div w:id="1968006479">
          <w:marLeft w:val="0"/>
          <w:marRight w:val="0"/>
          <w:marTop w:val="0"/>
          <w:marBottom w:val="0"/>
          <w:divBdr>
            <w:top w:val="none" w:sz="0" w:space="0" w:color="auto"/>
            <w:left w:val="none" w:sz="0" w:space="0" w:color="auto"/>
            <w:bottom w:val="single" w:sz="4" w:space="1" w:color="B1D230"/>
            <w:right w:val="none" w:sz="0" w:space="0" w:color="auto"/>
          </w:divBdr>
        </w:div>
      </w:divsChild>
    </w:div>
    <w:div w:id="1403023177">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467505109">
      <w:bodyDiv w:val="1"/>
      <w:marLeft w:val="0"/>
      <w:marRight w:val="0"/>
      <w:marTop w:val="0"/>
      <w:marBottom w:val="0"/>
      <w:divBdr>
        <w:top w:val="none" w:sz="0" w:space="0" w:color="auto"/>
        <w:left w:val="none" w:sz="0" w:space="0" w:color="auto"/>
        <w:bottom w:val="none" w:sz="0" w:space="0" w:color="auto"/>
        <w:right w:val="none" w:sz="0" w:space="0" w:color="auto"/>
      </w:divBdr>
      <w:divsChild>
        <w:div w:id="155460405">
          <w:marLeft w:val="0"/>
          <w:marRight w:val="0"/>
          <w:marTop w:val="100"/>
          <w:marBottom w:val="0"/>
          <w:divBdr>
            <w:top w:val="none" w:sz="0" w:space="0" w:color="auto"/>
            <w:left w:val="none" w:sz="0" w:space="0" w:color="auto"/>
            <w:bottom w:val="none" w:sz="0" w:space="0" w:color="auto"/>
            <w:right w:val="none" w:sz="0" w:space="0" w:color="auto"/>
          </w:divBdr>
        </w:div>
        <w:div w:id="2075203598">
          <w:marLeft w:val="0"/>
          <w:marRight w:val="0"/>
          <w:marTop w:val="0"/>
          <w:marBottom w:val="0"/>
          <w:divBdr>
            <w:top w:val="none" w:sz="0" w:space="0" w:color="auto"/>
            <w:left w:val="none" w:sz="0" w:space="0" w:color="auto"/>
            <w:bottom w:val="none" w:sz="0" w:space="0" w:color="auto"/>
            <w:right w:val="none" w:sz="0" w:space="0" w:color="auto"/>
          </w:divBdr>
          <w:divsChild>
            <w:div w:id="1264995740">
              <w:marLeft w:val="0"/>
              <w:marRight w:val="0"/>
              <w:marTop w:val="0"/>
              <w:marBottom w:val="0"/>
              <w:divBdr>
                <w:top w:val="none" w:sz="0" w:space="0" w:color="auto"/>
                <w:left w:val="none" w:sz="0" w:space="0" w:color="auto"/>
                <w:bottom w:val="none" w:sz="0" w:space="0" w:color="auto"/>
                <w:right w:val="none" w:sz="0" w:space="0" w:color="auto"/>
              </w:divBdr>
              <w:divsChild>
                <w:div w:id="7737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594371">
      <w:bodyDiv w:val="1"/>
      <w:marLeft w:val="0"/>
      <w:marRight w:val="0"/>
      <w:marTop w:val="0"/>
      <w:marBottom w:val="0"/>
      <w:divBdr>
        <w:top w:val="none" w:sz="0" w:space="0" w:color="auto"/>
        <w:left w:val="none" w:sz="0" w:space="0" w:color="auto"/>
        <w:bottom w:val="none" w:sz="0" w:space="0" w:color="auto"/>
        <w:right w:val="none" w:sz="0" w:space="0" w:color="auto"/>
      </w:divBdr>
      <w:divsChild>
        <w:div w:id="2041541223">
          <w:marLeft w:val="0"/>
          <w:marRight w:val="0"/>
          <w:marTop w:val="0"/>
          <w:marBottom w:val="0"/>
          <w:divBdr>
            <w:top w:val="none" w:sz="0" w:space="0" w:color="auto"/>
            <w:left w:val="none" w:sz="0" w:space="0" w:color="auto"/>
            <w:bottom w:val="single" w:sz="4" w:space="1" w:color="B1D230"/>
            <w:right w:val="none" w:sz="0" w:space="0" w:color="auto"/>
          </w:divBdr>
        </w:div>
        <w:div w:id="1901482453">
          <w:marLeft w:val="0"/>
          <w:marRight w:val="0"/>
          <w:marTop w:val="0"/>
          <w:marBottom w:val="0"/>
          <w:divBdr>
            <w:top w:val="none" w:sz="0" w:space="0" w:color="auto"/>
            <w:left w:val="none" w:sz="0" w:space="0" w:color="auto"/>
            <w:bottom w:val="single" w:sz="4" w:space="1" w:color="B1D230"/>
            <w:right w:val="none" w:sz="0" w:space="0" w:color="auto"/>
          </w:divBdr>
        </w:div>
        <w:div w:id="1896505138">
          <w:marLeft w:val="0"/>
          <w:marRight w:val="0"/>
          <w:marTop w:val="0"/>
          <w:marBottom w:val="0"/>
          <w:divBdr>
            <w:top w:val="none" w:sz="0" w:space="0" w:color="auto"/>
            <w:left w:val="none" w:sz="0" w:space="0" w:color="auto"/>
            <w:bottom w:val="single" w:sz="4" w:space="1" w:color="B1D230"/>
            <w:right w:val="none" w:sz="0" w:space="0" w:color="auto"/>
          </w:divBdr>
        </w:div>
        <w:div w:id="216169279">
          <w:marLeft w:val="0"/>
          <w:marRight w:val="0"/>
          <w:marTop w:val="0"/>
          <w:marBottom w:val="0"/>
          <w:divBdr>
            <w:top w:val="none" w:sz="0" w:space="0" w:color="auto"/>
            <w:left w:val="none" w:sz="0" w:space="0" w:color="auto"/>
            <w:bottom w:val="single" w:sz="4" w:space="1" w:color="B1D230"/>
            <w:right w:val="none" w:sz="0" w:space="0" w:color="auto"/>
          </w:divBdr>
        </w:div>
        <w:div w:id="1279289419">
          <w:marLeft w:val="0"/>
          <w:marRight w:val="0"/>
          <w:marTop w:val="0"/>
          <w:marBottom w:val="0"/>
          <w:divBdr>
            <w:top w:val="none" w:sz="0" w:space="0" w:color="auto"/>
            <w:left w:val="none" w:sz="0" w:space="0" w:color="auto"/>
            <w:bottom w:val="single" w:sz="4" w:space="1" w:color="B1D230"/>
            <w:right w:val="none" w:sz="0" w:space="0" w:color="auto"/>
          </w:divBdr>
        </w:div>
        <w:div w:id="675156804">
          <w:marLeft w:val="0"/>
          <w:marRight w:val="0"/>
          <w:marTop w:val="0"/>
          <w:marBottom w:val="0"/>
          <w:divBdr>
            <w:top w:val="none" w:sz="0" w:space="0" w:color="auto"/>
            <w:left w:val="none" w:sz="0" w:space="0" w:color="auto"/>
            <w:bottom w:val="single" w:sz="4" w:space="1" w:color="B1D230"/>
            <w:right w:val="none" w:sz="0" w:space="0" w:color="auto"/>
          </w:divBdr>
        </w:div>
        <w:div w:id="444544218">
          <w:marLeft w:val="0"/>
          <w:marRight w:val="0"/>
          <w:marTop w:val="0"/>
          <w:marBottom w:val="0"/>
          <w:divBdr>
            <w:top w:val="none" w:sz="0" w:space="0" w:color="auto"/>
            <w:left w:val="none" w:sz="0" w:space="0" w:color="auto"/>
            <w:bottom w:val="single" w:sz="4" w:space="1" w:color="B1D230"/>
            <w:right w:val="none" w:sz="0" w:space="0" w:color="auto"/>
          </w:divBdr>
        </w:div>
        <w:div w:id="383257933">
          <w:marLeft w:val="0"/>
          <w:marRight w:val="0"/>
          <w:marTop w:val="0"/>
          <w:marBottom w:val="0"/>
          <w:divBdr>
            <w:top w:val="none" w:sz="0" w:space="0" w:color="auto"/>
            <w:left w:val="none" w:sz="0" w:space="0" w:color="auto"/>
            <w:bottom w:val="single" w:sz="4" w:space="1" w:color="B1D230"/>
            <w:right w:val="none" w:sz="0" w:space="0" w:color="auto"/>
          </w:divBdr>
        </w:div>
        <w:div w:id="1111902858">
          <w:marLeft w:val="0"/>
          <w:marRight w:val="0"/>
          <w:marTop w:val="0"/>
          <w:marBottom w:val="0"/>
          <w:divBdr>
            <w:top w:val="none" w:sz="0" w:space="0" w:color="auto"/>
            <w:left w:val="none" w:sz="0" w:space="0" w:color="auto"/>
            <w:bottom w:val="single" w:sz="4" w:space="1" w:color="B1D230"/>
            <w:right w:val="none" w:sz="0" w:space="0" w:color="auto"/>
          </w:divBdr>
        </w:div>
        <w:div w:id="683627578">
          <w:marLeft w:val="0"/>
          <w:marRight w:val="0"/>
          <w:marTop w:val="0"/>
          <w:marBottom w:val="0"/>
          <w:divBdr>
            <w:top w:val="none" w:sz="0" w:space="0" w:color="auto"/>
            <w:left w:val="none" w:sz="0" w:space="0" w:color="auto"/>
            <w:bottom w:val="single" w:sz="4" w:space="1" w:color="B1D230"/>
            <w:right w:val="none" w:sz="0" w:space="0" w:color="auto"/>
          </w:divBdr>
        </w:div>
        <w:div w:id="2026517819">
          <w:marLeft w:val="0"/>
          <w:marRight w:val="0"/>
          <w:marTop w:val="0"/>
          <w:marBottom w:val="0"/>
          <w:divBdr>
            <w:top w:val="none" w:sz="0" w:space="0" w:color="auto"/>
            <w:left w:val="none" w:sz="0" w:space="0" w:color="auto"/>
            <w:bottom w:val="single" w:sz="4" w:space="1" w:color="B1D230"/>
            <w:right w:val="none" w:sz="0" w:space="0" w:color="auto"/>
          </w:divBdr>
        </w:div>
        <w:div w:id="1127622398">
          <w:marLeft w:val="0"/>
          <w:marRight w:val="0"/>
          <w:marTop w:val="0"/>
          <w:marBottom w:val="0"/>
          <w:divBdr>
            <w:top w:val="none" w:sz="0" w:space="0" w:color="auto"/>
            <w:left w:val="none" w:sz="0" w:space="0" w:color="auto"/>
            <w:bottom w:val="single" w:sz="4" w:space="1" w:color="B1D230"/>
            <w:right w:val="none" w:sz="0" w:space="0" w:color="auto"/>
          </w:divBdr>
        </w:div>
        <w:div w:id="7951556">
          <w:marLeft w:val="0"/>
          <w:marRight w:val="0"/>
          <w:marTop w:val="0"/>
          <w:marBottom w:val="0"/>
          <w:divBdr>
            <w:top w:val="none" w:sz="0" w:space="0" w:color="auto"/>
            <w:left w:val="none" w:sz="0" w:space="0" w:color="auto"/>
            <w:bottom w:val="single" w:sz="4" w:space="1" w:color="B1D230"/>
            <w:right w:val="none" w:sz="0" w:space="0" w:color="auto"/>
          </w:divBdr>
        </w:div>
      </w:divsChild>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56266103">
      <w:bodyDiv w:val="1"/>
      <w:marLeft w:val="0"/>
      <w:marRight w:val="0"/>
      <w:marTop w:val="0"/>
      <w:marBottom w:val="0"/>
      <w:divBdr>
        <w:top w:val="none" w:sz="0" w:space="0" w:color="auto"/>
        <w:left w:val="none" w:sz="0" w:space="0" w:color="auto"/>
        <w:bottom w:val="none" w:sz="0" w:space="0" w:color="auto"/>
        <w:right w:val="none" w:sz="0" w:space="0" w:color="auto"/>
      </w:divBdr>
    </w:div>
    <w:div w:id="1862350852">
      <w:bodyDiv w:val="1"/>
      <w:marLeft w:val="0"/>
      <w:marRight w:val="0"/>
      <w:marTop w:val="0"/>
      <w:marBottom w:val="0"/>
      <w:divBdr>
        <w:top w:val="none" w:sz="0" w:space="0" w:color="auto"/>
        <w:left w:val="none" w:sz="0" w:space="0" w:color="auto"/>
        <w:bottom w:val="none" w:sz="0" w:space="0" w:color="auto"/>
        <w:right w:val="none" w:sz="0" w:space="0" w:color="auto"/>
      </w:divBdr>
      <w:divsChild>
        <w:div w:id="134569397">
          <w:marLeft w:val="0"/>
          <w:marRight w:val="0"/>
          <w:marTop w:val="100"/>
          <w:marBottom w:val="0"/>
          <w:divBdr>
            <w:top w:val="none" w:sz="0" w:space="0" w:color="auto"/>
            <w:left w:val="none" w:sz="0" w:space="0" w:color="auto"/>
            <w:bottom w:val="none" w:sz="0" w:space="0" w:color="auto"/>
            <w:right w:val="none" w:sz="0" w:space="0" w:color="auto"/>
          </w:divBdr>
        </w:div>
        <w:div w:id="1896350283">
          <w:marLeft w:val="0"/>
          <w:marRight w:val="0"/>
          <w:marTop w:val="0"/>
          <w:marBottom w:val="0"/>
          <w:divBdr>
            <w:top w:val="none" w:sz="0" w:space="0" w:color="auto"/>
            <w:left w:val="none" w:sz="0" w:space="0" w:color="auto"/>
            <w:bottom w:val="none" w:sz="0" w:space="0" w:color="auto"/>
            <w:right w:val="none" w:sz="0" w:space="0" w:color="auto"/>
          </w:divBdr>
          <w:divsChild>
            <w:div w:id="159345985">
              <w:marLeft w:val="0"/>
              <w:marRight w:val="0"/>
              <w:marTop w:val="0"/>
              <w:marBottom w:val="0"/>
              <w:divBdr>
                <w:top w:val="none" w:sz="0" w:space="0" w:color="auto"/>
                <w:left w:val="none" w:sz="0" w:space="0" w:color="auto"/>
                <w:bottom w:val="none" w:sz="0" w:space="0" w:color="auto"/>
                <w:right w:val="none" w:sz="0" w:space="0" w:color="auto"/>
              </w:divBdr>
              <w:divsChild>
                <w:div w:id="24461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438061">
      <w:bodyDiv w:val="1"/>
      <w:marLeft w:val="0"/>
      <w:marRight w:val="0"/>
      <w:marTop w:val="0"/>
      <w:marBottom w:val="0"/>
      <w:divBdr>
        <w:top w:val="none" w:sz="0" w:space="0" w:color="auto"/>
        <w:left w:val="none" w:sz="0" w:space="0" w:color="auto"/>
        <w:bottom w:val="none" w:sz="0" w:space="0" w:color="auto"/>
        <w:right w:val="none" w:sz="0" w:space="0" w:color="auto"/>
      </w:divBdr>
    </w:div>
    <w:div w:id="1918442652">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rrierebibel.de"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A16055-8151-496B-968B-FAC5325F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Pages>
  <Words>2131</Words>
  <Characters>12149</Characters>
  <Application>Microsoft Office Word</Application>
  <DocSecurity>0</DocSecurity>
  <Lines>101</Lines>
  <Paragraphs>28</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22</cp:revision>
  <dcterms:created xsi:type="dcterms:W3CDTF">2022-02-22T12:43:00Z</dcterms:created>
  <dcterms:modified xsi:type="dcterms:W3CDTF">2022-12-22T11:28:00Z</dcterms:modified>
</cp:coreProperties>
</file>